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F4079" w14:textId="77777777" w:rsidR="008A0EE7" w:rsidRDefault="008A0EE7" w:rsidP="008A0EE7">
      <w:pPr>
        <w:pStyle w:val="Standard"/>
        <w:ind w:firstLine="567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17A5DF5" wp14:editId="2E737B87">
            <wp:simplePos x="0" y="0"/>
            <wp:positionH relativeFrom="column">
              <wp:posOffset>2546280</wp:posOffset>
            </wp:positionH>
            <wp:positionV relativeFrom="paragraph">
              <wp:posOffset>-316080</wp:posOffset>
            </wp:positionV>
            <wp:extent cx="656640" cy="799560"/>
            <wp:effectExtent l="0" t="0" r="0" b="540"/>
            <wp:wrapSquare wrapText="left"/>
            <wp:docPr id="1773262929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640" cy="799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CB9120F" w14:textId="77777777" w:rsidR="008A0EE7" w:rsidRDefault="008A0EE7" w:rsidP="008A0EE7">
      <w:pPr>
        <w:pStyle w:val="Standard"/>
        <w:ind w:firstLine="567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12F6BAD2" w14:textId="77777777" w:rsidR="008A0EE7" w:rsidRDefault="008A0EE7" w:rsidP="008A0EE7">
      <w:pPr>
        <w:pStyle w:val="Standard"/>
        <w:ind w:firstLine="567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1E69CDF4" w14:textId="77777777" w:rsidR="008A0EE7" w:rsidRDefault="008A0EE7" w:rsidP="008A0EE7">
      <w:pPr>
        <w:pStyle w:val="Standard"/>
        <w:jc w:val="center"/>
        <w:rPr>
          <w:rFonts w:eastAsia="Times New Roman" w:cs="Times New Roman"/>
          <w:sz w:val="10"/>
          <w:szCs w:val="10"/>
          <w:lang w:eastAsia="ru-RU"/>
        </w:rPr>
      </w:pPr>
    </w:p>
    <w:p w14:paraId="5C0EBDF0" w14:textId="77777777" w:rsidR="008A0EE7" w:rsidRDefault="008A0EE7" w:rsidP="008A0EE7">
      <w:pPr>
        <w:pStyle w:val="Standard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C999826" w14:textId="77777777" w:rsidR="008A0EE7" w:rsidRDefault="008A0EE7" w:rsidP="008A0EE7">
      <w:pPr>
        <w:pStyle w:val="Standard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6EBC39" w14:textId="77777777" w:rsidR="008A0EE7" w:rsidRDefault="008A0EE7" w:rsidP="008A0EE7">
      <w:pPr>
        <w:pStyle w:val="Standard"/>
        <w:jc w:val="center"/>
        <w:rPr>
          <w:rFonts w:eastAsia="Times New Roman" w:cs="Times New Roman"/>
          <w:sz w:val="26"/>
          <w:szCs w:val="26"/>
          <w:lang w:eastAsia="ru-RU"/>
        </w:rPr>
      </w:pPr>
      <w:proofErr w:type="gramStart"/>
      <w:r>
        <w:rPr>
          <w:rFonts w:eastAsia="Times New Roman" w:cs="Times New Roman"/>
          <w:sz w:val="26"/>
          <w:szCs w:val="26"/>
          <w:lang w:eastAsia="ru-RU"/>
        </w:rPr>
        <w:t>ПСКОВСКАЯ  ОБЛАСТЬ</w:t>
      </w:r>
      <w:proofErr w:type="gramEnd"/>
    </w:p>
    <w:p w14:paraId="1237CF6B" w14:textId="77777777" w:rsidR="008A0EE7" w:rsidRDefault="008A0EE7" w:rsidP="008A0EE7">
      <w:pPr>
        <w:pStyle w:val="Standard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 w:cs="Times New Roman"/>
          <w:b/>
          <w:sz w:val="26"/>
          <w:szCs w:val="26"/>
          <w:lang w:eastAsia="ru-RU"/>
        </w:rPr>
        <w:t>АДМИНИСТРАЦИЯ  ПЕЧОРСКОГО</w:t>
      </w:r>
      <w:proofErr w:type="gramEnd"/>
      <w:r>
        <w:rPr>
          <w:rFonts w:eastAsia="Times New Roman" w:cs="Times New Roman"/>
          <w:b/>
          <w:sz w:val="26"/>
          <w:szCs w:val="26"/>
          <w:lang w:eastAsia="ru-RU"/>
        </w:rPr>
        <w:t xml:space="preserve">  МУНИЦИПАЛЬНОГО ОКРУГА</w:t>
      </w:r>
    </w:p>
    <w:p w14:paraId="021D0754" w14:textId="77777777" w:rsidR="008A0EE7" w:rsidRDefault="008A0EE7" w:rsidP="008A0EE7">
      <w:pPr>
        <w:pStyle w:val="Standard"/>
        <w:ind w:firstLine="567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                       </w:t>
      </w:r>
      <w:r>
        <w:rPr>
          <w:rFonts w:eastAsia="Times New Roman" w:cs="Times New Roman"/>
          <w:b/>
          <w:bCs/>
          <w:sz w:val="26"/>
          <w:szCs w:val="26"/>
          <w:lang w:eastAsia="ru-RU"/>
        </w:rPr>
        <w:t>Территориальный отдел Круппской волости</w:t>
      </w:r>
    </w:p>
    <w:p w14:paraId="2EAED19F" w14:textId="77777777" w:rsidR="008A0EE7" w:rsidRDefault="008A0EE7" w:rsidP="008A0EE7">
      <w:pPr>
        <w:pStyle w:val="Standard"/>
        <w:ind w:firstLine="567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14:paraId="03AC8BC5" w14:textId="77777777" w:rsidR="008A0EE7" w:rsidRDefault="008A0EE7" w:rsidP="008A0EE7">
      <w:pPr>
        <w:pStyle w:val="Standard"/>
        <w:ind w:firstLine="567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14:paraId="0D7AC83B" w14:textId="77777777" w:rsidR="008A0EE7" w:rsidRDefault="008A0EE7" w:rsidP="008A0EE7">
      <w:pPr>
        <w:pStyle w:val="Standard"/>
        <w:ind w:firstLine="567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                                          ПОСТАНОВЛЕНИЕ</w:t>
      </w:r>
    </w:p>
    <w:p w14:paraId="3A6033BC" w14:textId="77777777" w:rsidR="008A0EE7" w:rsidRDefault="008A0EE7" w:rsidP="008A0EE7">
      <w:pPr>
        <w:pStyle w:val="Standard"/>
        <w:spacing w:after="53" w:line="259" w:lineRule="auto"/>
        <w:rPr>
          <w:rFonts w:eastAsia="Arial" w:cs="Times New Roman"/>
          <w:color w:val="000000"/>
          <w:sz w:val="10"/>
          <w:szCs w:val="10"/>
          <w:lang w:val="en-US"/>
        </w:rPr>
      </w:pPr>
    </w:p>
    <w:p w14:paraId="17AD84E6" w14:textId="77777777" w:rsidR="008A0EE7" w:rsidRDefault="008A0EE7" w:rsidP="008A0EE7">
      <w:pPr>
        <w:pStyle w:val="Standard"/>
        <w:spacing w:line="264" w:lineRule="auto"/>
        <w:ind w:left="105" w:right="108" w:firstLine="380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tbl>
      <w:tblPr>
        <w:tblW w:w="918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752"/>
        <w:gridCol w:w="5229"/>
        <w:gridCol w:w="531"/>
        <w:gridCol w:w="1136"/>
      </w:tblGrid>
      <w:tr w:rsidR="008A0EE7" w14:paraId="5608BFB1" w14:textId="77777777" w:rsidTr="00821F5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D0179C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color w:val="000000"/>
                <w:sz w:val="26"/>
                <w:szCs w:val="26"/>
                <w:lang w:eastAsia="hi-IN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hi-IN"/>
              </w:rPr>
              <w:t>от</w:t>
            </w:r>
          </w:p>
        </w:tc>
        <w:tc>
          <w:tcPr>
            <w:tcW w:w="1752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26B462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b/>
                <w:sz w:val="26"/>
                <w:szCs w:val="26"/>
                <w:lang w:eastAsia="hi-IN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eastAsia="hi-IN"/>
              </w:rPr>
              <w:t>29.12.2025</w:t>
            </w:r>
          </w:p>
        </w:tc>
        <w:tc>
          <w:tcPr>
            <w:tcW w:w="5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2DF0D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sz w:val="26"/>
                <w:szCs w:val="26"/>
                <w:lang w:eastAsia="hi-IN"/>
              </w:rPr>
            </w:pPr>
          </w:p>
        </w:tc>
        <w:tc>
          <w:tcPr>
            <w:tcW w:w="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3F28D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sz w:val="26"/>
                <w:szCs w:val="26"/>
                <w:lang w:eastAsia="hi-IN"/>
              </w:rPr>
            </w:pPr>
            <w:r>
              <w:rPr>
                <w:rFonts w:eastAsia="Times New Roman" w:cs="Times New Roman"/>
                <w:sz w:val="26"/>
                <w:szCs w:val="26"/>
                <w:lang w:eastAsia="hi-IN"/>
              </w:rPr>
              <w:t>№</w:t>
            </w:r>
          </w:p>
        </w:tc>
        <w:tc>
          <w:tcPr>
            <w:tcW w:w="1136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CFCBD" w14:textId="77777777" w:rsidR="008A0EE7" w:rsidRDefault="008A0EE7" w:rsidP="00821F56">
            <w:pPr>
              <w:pStyle w:val="Standard"/>
              <w:spacing w:line="100" w:lineRule="atLeast"/>
              <w:jc w:val="center"/>
              <w:rPr>
                <w:rFonts w:eastAsia="Times New Roman" w:cs="Times New Roman"/>
                <w:b/>
                <w:sz w:val="26"/>
                <w:szCs w:val="26"/>
                <w:lang w:eastAsia="hi-IN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eastAsia="hi-IN"/>
              </w:rPr>
              <w:t>219-К</w:t>
            </w:r>
          </w:p>
        </w:tc>
      </w:tr>
      <w:tr w:rsidR="008A0EE7" w14:paraId="2ADD1B93" w14:textId="77777777" w:rsidTr="00821F5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AECBC2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color w:val="000000"/>
                <w:sz w:val="26"/>
                <w:szCs w:val="26"/>
                <w:lang w:eastAsia="hi-IN"/>
              </w:rPr>
            </w:pPr>
          </w:p>
        </w:tc>
        <w:tc>
          <w:tcPr>
            <w:tcW w:w="1752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CB9EE0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sz w:val="26"/>
                <w:szCs w:val="26"/>
                <w:lang w:eastAsia="hi-IN"/>
              </w:rPr>
            </w:pPr>
          </w:p>
        </w:tc>
        <w:tc>
          <w:tcPr>
            <w:tcW w:w="5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9AE991" w14:textId="77777777" w:rsidR="008A0EE7" w:rsidRDefault="008A0EE7" w:rsidP="00821F56">
            <w:pPr>
              <w:pStyle w:val="Standard"/>
              <w:spacing w:line="100" w:lineRule="atLeast"/>
              <w:jc w:val="center"/>
              <w:rPr>
                <w:rFonts w:eastAsia="Times New Roman" w:cs="Times New Roman"/>
                <w:sz w:val="26"/>
                <w:szCs w:val="26"/>
                <w:lang w:eastAsia="hi-IN"/>
              </w:rPr>
            </w:pPr>
            <w:r>
              <w:rPr>
                <w:rFonts w:eastAsia="Times New Roman" w:cs="Times New Roman"/>
                <w:sz w:val="26"/>
                <w:szCs w:val="26"/>
                <w:lang w:eastAsia="hi-IN"/>
              </w:rPr>
              <w:t>д. Крупп</w:t>
            </w:r>
          </w:p>
        </w:tc>
        <w:tc>
          <w:tcPr>
            <w:tcW w:w="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F329F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sz w:val="26"/>
                <w:szCs w:val="26"/>
                <w:lang w:eastAsia="hi-IN"/>
              </w:rPr>
            </w:pPr>
          </w:p>
        </w:tc>
        <w:tc>
          <w:tcPr>
            <w:tcW w:w="1136" w:type="dxa"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45DA85" w14:textId="77777777" w:rsidR="008A0EE7" w:rsidRDefault="008A0EE7" w:rsidP="00821F56">
            <w:pPr>
              <w:pStyle w:val="Standard"/>
              <w:spacing w:line="100" w:lineRule="atLeast"/>
              <w:rPr>
                <w:rFonts w:eastAsia="Times New Roman" w:cs="Times New Roman"/>
                <w:sz w:val="26"/>
                <w:szCs w:val="26"/>
                <w:lang w:eastAsia="hi-IN"/>
              </w:rPr>
            </w:pPr>
          </w:p>
        </w:tc>
      </w:tr>
    </w:tbl>
    <w:p w14:paraId="7F77A898" w14:textId="77777777" w:rsidR="008A0EE7" w:rsidRDefault="008A0EE7" w:rsidP="008A0EE7">
      <w:pPr>
        <w:pStyle w:val="Standard"/>
        <w:spacing w:line="264" w:lineRule="auto"/>
        <w:ind w:left="105" w:right="108" w:firstLine="380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</w:t>
      </w:r>
    </w:p>
    <w:p w14:paraId="2C8BD963" w14:textId="77777777" w:rsidR="008A0EE7" w:rsidRDefault="008A0EE7" w:rsidP="008A0EE7">
      <w:pPr>
        <w:pStyle w:val="Standard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О  предоставлении</w:t>
      </w:r>
      <w:proofErr w:type="gramEnd"/>
      <w:r>
        <w:rPr>
          <w:b/>
        </w:rPr>
        <w:t xml:space="preserve"> разрешения на отклонение</w:t>
      </w:r>
    </w:p>
    <w:p w14:paraId="0C1F82B6" w14:textId="77777777" w:rsidR="008A0EE7" w:rsidRDefault="008A0EE7" w:rsidP="008A0EE7">
      <w:pPr>
        <w:pStyle w:val="Standard"/>
        <w:rPr>
          <w:b/>
        </w:rPr>
      </w:pPr>
      <w:r>
        <w:rPr>
          <w:b/>
        </w:rPr>
        <w:t>от предельных параметров разрешенного строительства,</w:t>
      </w:r>
    </w:p>
    <w:p w14:paraId="2FE62821" w14:textId="77777777" w:rsidR="008A0EE7" w:rsidRDefault="008A0EE7" w:rsidP="008A0EE7">
      <w:pPr>
        <w:pStyle w:val="Standard"/>
        <w:rPr>
          <w:b/>
        </w:rPr>
      </w:pPr>
      <w:r>
        <w:rPr>
          <w:b/>
        </w:rPr>
        <w:t>реконструкции объекта капитального строительства на</w:t>
      </w:r>
    </w:p>
    <w:p w14:paraId="2B9E53AE" w14:textId="77777777" w:rsidR="008A0EE7" w:rsidRDefault="008A0EE7" w:rsidP="008A0EE7">
      <w:pPr>
        <w:pStyle w:val="Standard"/>
        <w:rPr>
          <w:b/>
        </w:rPr>
      </w:pPr>
      <w:r>
        <w:rPr>
          <w:b/>
        </w:rPr>
        <w:t>земельном участке с кадастровым номером 60:15:3041001:2</w:t>
      </w:r>
    </w:p>
    <w:p w14:paraId="73FCFDF1" w14:textId="77777777" w:rsidR="008A0EE7" w:rsidRDefault="008A0EE7" w:rsidP="008A0EE7">
      <w:pPr>
        <w:pStyle w:val="Standard"/>
        <w:rPr>
          <w:b/>
        </w:rPr>
      </w:pPr>
      <w:r>
        <w:rPr>
          <w:b/>
        </w:rPr>
        <w:t xml:space="preserve">площадью 9823 </w:t>
      </w:r>
      <w:proofErr w:type="spellStart"/>
      <w:proofErr w:type="gramStart"/>
      <w:r>
        <w:rPr>
          <w:b/>
        </w:rPr>
        <w:t>кв.м</w:t>
      </w:r>
      <w:proofErr w:type="spellEnd"/>
      <w:proofErr w:type="gramEnd"/>
      <w:r>
        <w:rPr>
          <w:b/>
        </w:rPr>
        <w:t xml:space="preserve">, расположенный в </w:t>
      </w:r>
      <w:proofErr w:type="spellStart"/>
      <w:r>
        <w:rPr>
          <w:b/>
        </w:rPr>
        <w:t>д.Анохово</w:t>
      </w:r>
      <w:proofErr w:type="spellEnd"/>
      <w:r>
        <w:rPr>
          <w:b/>
        </w:rPr>
        <w:t xml:space="preserve"> з/у 1</w:t>
      </w:r>
    </w:p>
    <w:p w14:paraId="4BA70E8C" w14:textId="77777777" w:rsidR="008A0EE7" w:rsidRDefault="008A0EE7" w:rsidP="008A0EE7">
      <w:pPr>
        <w:pStyle w:val="Standard"/>
        <w:rPr>
          <w:b/>
        </w:rPr>
      </w:pPr>
      <w:r>
        <w:rPr>
          <w:b/>
        </w:rPr>
        <w:t xml:space="preserve">  Печорского района Псковской области</w:t>
      </w:r>
    </w:p>
    <w:p w14:paraId="62E5DE69" w14:textId="77777777" w:rsidR="008A0EE7" w:rsidRDefault="008A0EE7" w:rsidP="008A0EE7">
      <w:pPr>
        <w:pStyle w:val="Standard"/>
        <w:rPr>
          <w:b/>
        </w:rPr>
      </w:pPr>
    </w:p>
    <w:p w14:paraId="27923BE9" w14:textId="77777777" w:rsidR="008A0EE7" w:rsidRDefault="008A0EE7" w:rsidP="008A0EE7">
      <w:pPr>
        <w:pStyle w:val="Standard"/>
      </w:pPr>
      <w:r>
        <w:rPr>
          <w:b/>
        </w:rPr>
        <w:t xml:space="preserve">           </w:t>
      </w:r>
      <w:r>
        <w:t>В соответствии со статьёй 40 Градостроительного кодекса Российской Федерации,</w:t>
      </w:r>
    </w:p>
    <w:p w14:paraId="30112459" w14:textId="77777777" w:rsidR="008A0EE7" w:rsidRDefault="008A0EE7" w:rsidP="008A0EE7">
      <w:pPr>
        <w:pStyle w:val="Standard"/>
        <w:jc w:val="both"/>
      </w:pPr>
      <w:r>
        <w:t>статьей 28 Федерального закона от 06 октября 2003г. № 131-ФЗ «Об общих принципах организации местного самоуправления в Российской Федерации», Уставом Печорского муниципального  округа, Положением о публичных слушаниях, утвержденным решением Собрания депутатов сельского поселения «Круппская волость» от 20.11.2015г. № 1, с изменениями и дополнениями, Администрация Печорского муниципального округа, протоколом проведения публичных слушаний от 24.12.2025г., и заключением о результатах публичных слушаний от 24.12.2025г.</w:t>
      </w:r>
    </w:p>
    <w:p w14:paraId="1CAC47D8" w14:textId="77777777" w:rsidR="008A0EE7" w:rsidRDefault="008A0EE7" w:rsidP="008A0EE7">
      <w:pPr>
        <w:pStyle w:val="Standard"/>
        <w:ind w:firstLine="851"/>
        <w:jc w:val="both"/>
      </w:pPr>
    </w:p>
    <w:p w14:paraId="184CF752" w14:textId="77777777" w:rsidR="008A0EE7" w:rsidRDefault="008A0EE7" w:rsidP="008A0EE7">
      <w:pPr>
        <w:pStyle w:val="Standard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5BB8D410" w14:textId="77777777" w:rsidR="008A0EE7" w:rsidRDefault="008A0EE7" w:rsidP="008A0EE7">
      <w:pPr>
        <w:pStyle w:val="Standard"/>
        <w:jc w:val="both"/>
        <w:rPr>
          <w:b/>
          <w:sz w:val="18"/>
          <w:szCs w:val="18"/>
        </w:rPr>
      </w:pPr>
    </w:p>
    <w:p w14:paraId="5CAC4A65" w14:textId="77777777" w:rsidR="008A0EE7" w:rsidRDefault="008A0EE7" w:rsidP="008A0EE7">
      <w:pPr>
        <w:pStyle w:val="Standard"/>
        <w:jc w:val="both"/>
      </w:pPr>
      <w:r>
        <w:t xml:space="preserve">          1.    Предоставить разрешения на отклонение от предельных параметров разрешенного строительства, реконструкции объекта капитального строительства, в части минимальных отступов от границ с 3 м до 1,5 м., для земельного участка с кадастровым номером 60:15:3041001:2 площадью 9823 </w:t>
      </w:r>
      <w:proofErr w:type="spellStart"/>
      <w:r>
        <w:t>кв.м</w:t>
      </w:r>
      <w:proofErr w:type="spellEnd"/>
      <w:r>
        <w:t xml:space="preserve">, расположенного  Псковская обл., р-н Печорский,  </w:t>
      </w:r>
      <w:proofErr w:type="spellStart"/>
      <w:r>
        <w:t>д.Анохово</w:t>
      </w:r>
      <w:proofErr w:type="spellEnd"/>
      <w:r>
        <w:t>, з/у 1</w:t>
      </w:r>
    </w:p>
    <w:p w14:paraId="58AEE3B3" w14:textId="77777777" w:rsidR="008A0EE7" w:rsidRDefault="008A0EE7" w:rsidP="008A0EE7">
      <w:pPr>
        <w:pStyle w:val="Standard"/>
        <w:ind w:firstLine="567"/>
        <w:jc w:val="both"/>
      </w:pPr>
      <w:r>
        <w:t xml:space="preserve">3. Настоящее постановление  обнародовать на информационном стенде Администрации Территориального отдела Круппской волости по адресу: Псковская обл., Печорский р-он,  </w:t>
      </w:r>
      <w:proofErr w:type="spellStart"/>
      <w:r>
        <w:t>д.Крупп</w:t>
      </w:r>
      <w:proofErr w:type="spellEnd"/>
      <w:r>
        <w:t xml:space="preserve">, разместить на официальном Интернет-сайте Печорского муниципального округа </w:t>
      </w:r>
      <w:hyperlink r:id="rId5" w:history="1">
        <w:proofErr w:type="spellStart"/>
        <w:r>
          <w:rPr>
            <w:rStyle w:val="Internetlink"/>
            <w:lang w:val="en-US"/>
          </w:rPr>
          <w:t>pechory</w:t>
        </w:r>
        <w:proofErr w:type="spellEnd"/>
      </w:hyperlink>
      <w:hyperlink r:id="rId6" w:history="1">
        <w:r>
          <w:rPr>
            <w:rStyle w:val="Internetlink"/>
          </w:rPr>
          <w:t>.</w:t>
        </w:r>
      </w:hyperlink>
      <w:hyperlink r:id="rId7" w:history="1">
        <w:r>
          <w:rPr>
            <w:rStyle w:val="Internetlink"/>
            <w:lang w:val="en-US"/>
          </w:rPr>
          <w:t>reg</w:t>
        </w:r>
      </w:hyperlink>
      <w:hyperlink r:id="rId8" w:history="1">
        <w:r>
          <w:rPr>
            <w:rStyle w:val="Internetlink"/>
          </w:rPr>
          <w:t>60.</w:t>
        </w:r>
      </w:hyperlink>
      <w:hyperlink r:id="rId9" w:history="1">
        <w:proofErr w:type="spellStart"/>
        <w:r>
          <w:rPr>
            <w:rStyle w:val="Internetlink"/>
            <w:lang w:val="en-US"/>
          </w:rPr>
          <w:t>ru</w:t>
        </w:r>
        <w:proofErr w:type="spellEnd"/>
      </w:hyperlink>
      <w:r>
        <w:t>;</w:t>
      </w:r>
    </w:p>
    <w:p w14:paraId="48623028" w14:textId="77777777" w:rsidR="008A0EE7" w:rsidRDefault="008A0EE7" w:rsidP="008A0EE7">
      <w:pPr>
        <w:pStyle w:val="Standard"/>
        <w:ind w:firstLine="567"/>
        <w:jc w:val="both"/>
      </w:pPr>
    </w:p>
    <w:p w14:paraId="79DE381C" w14:textId="77777777" w:rsidR="008A0EE7" w:rsidRDefault="008A0EE7" w:rsidP="008A0EE7">
      <w:pPr>
        <w:pStyle w:val="Standard"/>
        <w:jc w:val="both"/>
      </w:pPr>
    </w:p>
    <w:p w14:paraId="5D1B723F" w14:textId="77777777" w:rsidR="008A0EE7" w:rsidRDefault="008A0EE7" w:rsidP="008A0EE7">
      <w:pPr>
        <w:pStyle w:val="Standard"/>
        <w:spacing w:line="100" w:lineRule="atLeast"/>
        <w:jc w:val="both"/>
        <w:rPr>
          <w:rFonts w:cs="Times New Roman"/>
          <w:lang w:eastAsia="hi-IN"/>
        </w:rPr>
      </w:pPr>
    </w:p>
    <w:p w14:paraId="00FAC045" w14:textId="77777777" w:rsidR="008A0EE7" w:rsidRDefault="008A0EE7" w:rsidP="008A0EE7">
      <w:pPr>
        <w:pStyle w:val="Standard"/>
        <w:rPr>
          <w:rFonts w:cs="Times New Roman"/>
          <w:sz w:val="16"/>
          <w:szCs w:val="16"/>
          <w:lang w:eastAsia="hi-IN"/>
        </w:rPr>
      </w:pPr>
    </w:p>
    <w:p w14:paraId="2EAEC154" w14:textId="77777777" w:rsidR="008A0EE7" w:rsidRDefault="008A0EE7" w:rsidP="008A0EE7">
      <w:pPr>
        <w:pStyle w:val="Standard"/>
        <w:rPr>
          <w:rFonts w:eastAsia="Times New Roman" w:cs="Times New Roman"/>
          <w:sz w:val="26"/>
          <w:szCs w:val="26"/>
          <w:lang w:eastAsia="hi-IN"/>
        </w:rPr>
      </w:pPr>
      <w:r>
        <w:rPr>
          <w:rFonts w:eastAsia="Times New Roman" w:cs="Times New Roman"/>
          <w:sz w:val="26"/>
          <w:szCs w:val="26"/>
          <w:lang w:eastAsia="hi-IN"/>
        </w:rPr>
        <w:t xml:space="preserve">И.о. Главы территориального отдела  </w:t>
      </w:r>
    </w:p>
    <w:p w14:paraId="013B7815" w14:textId="77777777" w:rsidR="008A0EE7" w:rsidRDefault="008A0EE7" w:rsidP="008A0EE7">
      <w:pPr>
        <w:pStyle w:val="Standard"/>
        <w:rPr>
          <w:rFonts w:eastAsia="Times New Roman" w:cs="Times New Roman"/>
          <w:sz w:val="26"/>
          <w:szCs w:val="26"/>
          <w:lang w:eastAsia="hi-IN"/>
        </w:rPr>
      </w:pPr>
      <w:proofErr w:type="gramStart"/>
      <w:r>
        <w:rPr>
          <w:rFonts w:eastAsia="Times New Roman" w:cs="Times New Roman"/>
          <w:sz w:val="26"/>
          <w:szCs w:val="26"/>
          <w:lang w:eastAsia="hi-IN"/>
        </w:rPr>
        <w:t>Круппской  волости</w:t>
      </w:r>
      <w:proofErr w:type="gramEnd"/>
      <w:r>
        <w:rPr>
          <w:rFonts w:eastAsia="Times New Roman" w:cs="Times New Roman"/>
          <w:sz w:val="26"/>
          <w:szCs w:val="26"/>
          <w:lang w:eastAsia="hi-IN"/>
        </w:rPr>
        <w:t xml:space="preserve">                                                                        С.Н. Жирнова</w:t>
      </w:r>
    </w:p>
    <w:p w14:paraId="22BF3A06" w14:textId="77777777" w:rsidR="00101518" w:rsidRDefault="00101518"/>
    <w:sectPr w:rsidR="00101518" w:rsidSect="008A0EE7">
      <w:pgSz w:w="11906" w:h="16838"/>
      <w:pgMar w:top="1134" w:right="1134" w:bottom="191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E7"/>
    <w:rsid w:val="00101518"/>
    <w:rsid w:val="008A0EE7"/>
    <w:rsid w:val="009D5D0F"/>
    <w:rsid w:val="00A9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F8BD"/>
  <w15:chartTrackingRefBased/>
  <w15:docId w15:val="{AF0BA25E-C9D9-445D-B29A-768F3427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E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0EE7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EE7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0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0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0E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0E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0E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0E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0E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0E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0EE7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0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EE7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0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0EE7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0E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0EE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8A0E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0EE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0E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0EE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A0E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customStyle="1" w:styleId="Internetlink">
    <w:name w:val="Internet link"/>
    <w:rsid w:val="008A0EE7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hory.reg60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echory.reg60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chory.reg60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echory.reg60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echory.reg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2025-12-30T09:24:00Z</dcterms:created>
  <dcterms:modified xsi:type="dcterms:W3CDTF">2025-12-30T09:25:00Z</dcterms:modified>
</cp:coreProperties>
</file>