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36FEF" w:rsidRDefault="004C1452" w:rsidP="00D36FE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5320" cy="7924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6FEF" w:rsidRDefault="00D36FEF" w:rsidP="00D36FEF">
      <w:pPr>
        <w:jc w:val="center"/>
      </w:pPr>
    </w:p>
    <w:p w:rsidR="007B0050" w:rsidRDefault="007B0050" w:rsidP="007B0050">
      <w:pPr>
        <w:spacing w:line="360" w:lineRule="auto"/>
        <w:jc w:val="center"/>
      </w:pPr>
      <w:r>
        <w:rPr>
          <w:sz w:val="28"/>
        </w:rPr>
        <w:t>ПСКОВСКАЯ  ОБЛАСТЬ</w:t>
      </w:r>
    </w:p>
    <w:p w:rsidR="007B0050" w:rsidRPr="00661A73" w:rsidRDefault="00661A73" w:rsidP="00661A7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ГЛАВА  ПЕЧОРСКОГО </w:t>
      </w:r>
      <w:r w:rsidR="007B0050" w:rsidRPr="00CE2D00">
        <w:rPr>
          <w:b/>
          <w:sz w:val="32"/>
          <w:szCs w:val="32"/>
        </w:rPr>
        <w:t>МУНИЦИПАЛЬНОГО ОКРУГА</w:t>
      </w:r>
    </w:p>
    <w:p w:rsidR="007B0050" w:rsidRPr="00CE2D00" w:rsidRDefault="007B0050" w:rsidP="007B0050">
      <w:pPr>
        <w:jc w:val="center"/>
        <w:rPr>
          <w:b/>
          <w:sz w:val="32"/>
          <w:szCs w:val="32"/>
        </w:rPr>
      </w:pPr>
    </w:p>
    <w:p w:rsidR="007B0050" w:rsidRPr="00CE2D00" w:rsidRDefault="007B0050" w:rsidP="007B0050">
      <w:pPr>
        <w:jc w:val="center"/>
        <w:rPr>
          <w:sz w:val="32"/>
          <w:szCs w:val="32"/>
        </w:rPr>
      </w:pPr>
      <w:r w:rsidRPr="00CE2D00">
        <w:rPr>
          <w:b/>
          <w:sz w:val="32"/>
          <w:szCs w:val="32"/>
        </w:rPr>
        <w:t>ПОСТАНОВЛЕНИЕ</w:t>
      </w:r>
    </w:p>
    <w:p w:rsidR="007910F4" w:rsidRPr="00A60FBC" w:rsidRDefault="007910F4" w:rsidP="003233D4">
      <w:pPr>
        <w:tabs>
          <w:tab w:val="left" w:pos="9498"/>
        </w:tabs>
        <w:spacing w:line="276" w:lineRule="auto"/>
        <w:rPr>
          <w:sz w:val="24"/>
          <w:szCs w:val="24"/>
        </w:rPr>
      </w:pPr>
    </w:p>
    <w:p w:rsidR="00791B7E" w:rsidRPr="007A664B" w:rsidRDefault="00265FC1" w:rsidP="000174FA">
      <w:pPr>
        <w:tabs>
          <w:tab w:val="left" w:pos="9498"/>
        </w:tabs>
        <w:spacing w:line="276" w:lineRule="auto"/>
        <w:rPr>
          <w:sz w:val="26"/>
          <w:szCs w:val="26"/>
          <w:u w:val="single"/>
        </w:rPr>
      </w:pPr>
      <w:r w:rsidRPr="007A664B">
        <w:rPr>
          <w:sz w:val="26"/>
          <w:szCs w:val="26"/>
        </w:rPr>
        <w:t>о</w:t>
      </w:r>
      <w:r w:rsidR="00A970B8" w:rsidRPr="007A664B">
        <w:rPr>
          <w:sz w:val="26"/>
          <w:szCs w:val="26"/>
        </w:rPr>
        <w:t xml:space="preserve">т </w:t>
      </w:r>
      <w:r w:rsidR="00495994" w:rsidRPr="007A664B">
        <w:rPr>
          <w:sz w:val="26"/>
          <w:szCs w:val="26"/>
        </w:rPr>
        <w:t xml:space="preserve"> </w:t>
      </w:r>
      <w:r w:rsidR="0077624B" w:rsidRPr="007A664B">
        <w:rPr>
          <w:sz w:val="26"/>
          <w:szCs w:val="26"/>
          <w:u w:val="single"/>
        </w:rPr>
        <w:t>27</w:t>
      </w:r>
      <w:r w:rsidR="00553E99" w:rsidRPr="007A664B">
        <w:rPr>
          <w:sz w:val="26"/>
          <w:szCs w:val="26"/>
          <w:u w:val="single"/>
        </w:rPr>
        <w:t>.11</w:t>
      </w:r>
      <w:r w:rsidR="002549BF" w:rsidRPr="007A664B">
        <w:rPr>
          <w:sz w:val="26"/>
          <w:szCs w:val="26"/>
          <w:u w:val="single"/>
        </w:rPr>
        <w:t>.</w:t>
      </w:r>
      <w:r w:rsidR="0088122A" w:rsidRPr="007A664B">
        <w:rPr>
          <w:sz w:val="26"/>
          <w:szCs w:val="26"/>
          <w:u w:val="single"/>
        </w:rPr>
        <w:t>202</w:t>
      </w:r>
      <w:r w:rsidR="00025FAE" w:rsidRPr="007A664B">
        <w:rPr>
          <w:sz w:val="26"/>
          <w:szCs w:val="26"/>
          <w:u w:val="single"/>
        </w:rPr>
        <w:t>5</w:t>
      </w:r>
      <w:r w:rsidR="00A970B8" w:rsidRPr="007A664B">
        <w:rPr>
          <w:sz w:val="26"/>
          <w:szCs w:val="26"/>
          <w:u w:val="single"/>
        </w:rPr>
        <w:t xml:space="preserve"> г.</w:t>
      </w:r>
      <w:r w:rsidR="00A970B8" w:rsidRPr="007A664B">
        <w:rPr>
          <w:sz w:val="26"/>
          <w:szCs w:val="26"/>
        </w:rPr>
        <w:t xml:space="preserve">  </w:t>
      </w:r>
      <w:r w:rsidR="00A970B8" w:rsidRPr="007A664B">
        <w:rPr>
          <w:sz w:val="26"/>
          <w:szCs w:val="26"/>
          <w:u w:val="single"/>
        </w:rPr>
        <w:t>№</w:t>
      </w:r>
      <w:r w:rsidR="007B0050" w:rsidRPr="007A664B">
        <w:rPr>
          <w:sz w:val="26"/>
          <w:szCs w:val="26"/>
          <w:u w:val="single"/>
        </w:rPr>
        <w:t xml:space="preserve"> </w:t>
      </w:r>
      <w:r w:rsidR="00553E99" w:rsidRPr="007A664B">
        <w:rPr>
          <w:sz w:val="26"/>
          <w:szCs w:val="26"/>
          <w:u w:val="single"/>
        </w:rPr>
        <w:t>1</w:t>
      </w:r>
      <w:r w:rsidR="007A664B" w:rsidRPr="007A664B">
        <w:rPr>
          <w:sz w:val="26"/>
          <w:szCs w:val="26"/>
          <w:u w:val="single"/>
        </w:rPr>
        <w:t>6</w:t>
      </w:r>
      <w:r w:rsidR="00222E78" w:rsidRPr="007A664B">
        <w:rPr>
          <w:sz w:val="26"/>
          <w:szCs w:val="26"/>
          <w:u w:val="single"/>
        </w:rPr>
        <w:t xml:space="preserve">       </w:t>
      </w:r>
    </w:p>
    <w:p w:rsidR="00A970B8" w:rsidRPr="007A664B" w:rsidRDefault="004C14D9" w:rsidP="000174FA">
      <w:pPr>
        <w:tabs>
          <w:tab w:val="left" w:pos="9498"/>
        </w:tabs>
        <w:spacing w:line="276" w:lineRule="auto"/>
        <w:rPr>
          <w:sz w:val="26"/>
          <w:szCs w:val="26"/>
        </w:rPr>
      </w:pPr>
      <w:r w:rsidRPr="007A664B">
        <w:rPr>
          <w:sz w:val="26"/>
          <w:szCs w:val="26"/>
        </w:rPr>
        <w:t xml:space="preserve"> </w:t>
      </w:r>
      <w:r w:rsidR="00A970B8" w:rsidRPr="007A664B">
        <w:rPr>
          <w:sz w:val="26"/>
          <w:szCs w:val="26"/>
        </w:rPr>
        <w:t>г. Печоры</w:t>
      </w:r>
    </w:p>
    <w:p w:rsidR="005409EF" w:rsidRPr="007A664B" w:rsidRDefault="005409EF" w:rsidP="000174FA">
      <w:pPr>
        <w:spacing w:line="276" w:lineRule="auto"/>
        <w:ind w:firstLine="851"/>
        <w:jc w:val="both"/>
        <w:rPr>
          <w:sz w:val="26"/>
          <w:szCs w:val="26"/>
          <w:lang w:eastAsia="ar-SA"/>
        </w:rPr>
      </w:pPr>
    </w:p>
    <w:p w:rsidR="0032101D" w:rsidRPr="007A664B" w:rsidRDefault="007A664B" w:rsidP="00F20BFD">
      <w:pPr>
        <w:ind w:right="4535"/>
        <w:jc w:val="both"/>
        <w:rPr>
          <w:color w:val="00000A"/>
          <w:kern w:val="2"/>
          <w:sz w:val="26"/>
          <w:szCs w:val="26"/>
          <w:lang w:eastAsia="ru-RU"/>
        </w:rPr>
      </w:pPr>
      <w:r w:rsidRPr="007A664B">
        <w:rPr>
          <w:sz w:val="26"/>
          <w:szCs w:val="26"/>
        </w:rPr>
        <w:t>О проведении публичных слушаний по обсуждению и утверждению проекта планировки и проекта межевания территорий</w:t>
      </w:r>
    </w:p>
    <w:p w:rsidR="006F1146" w:rsidRPr="007A664B" w:rsidRDefault="006F1146" w:rsidP="00D73C7B">
      <w:pPr>
        <w:ind w:right="3968"/>
        <w:jc w:val="both"/>
        <w:rPr>
          <w:sz w:val="26"/>
          <w:szCs w:val="26"/>
        </w:rPr>
      </w:pPr>
    </w:p>
    <w:p w:rsidR="00553E99" w:rsidRPr="007A664B" w:rsidRDefault="007A664B" w:rsidP="00DF4575">
      <w:pPr>
        <w:ind w:firstLine="851"/>
        <w:jc w:val="both"/>
        <w:rPr>
          <w:sz w:val="26"/>
          <w:szCs w:val="26"/>
        </w:rPr>
      </w:pPr>
      <w:r w:rsidRPr="007A664B">
        <w:rPr>
          <w:sz w:val="26"/>
          <w:szCs w:val="26"/>
        </w:rPr>
        <w:t>В соответствии со статьями 43, 45, 46 Градостроительного кодекса Российской Федерации, статьей 28 Федерального закона от 06 октября 2003г. № 131-ФЗ «Об общих принципах организации местного самоуправления в Российской Федерации», со статьей 5.1. Федерального Закона от 29.12.2004 г. № 190-ФЗ «Градостроительный кодекс Российской Федерации», Уставом Печорского муниципального округа</w:t>
      </w:r>
    </w:p>
    <w:p w:rsidR="007A664B" w:rsidRPr="007A664B" w:rsidRDefault="007A664B" w:rsidP="00DF4575">
      <w:pPr>
        <w:ind w:firstLine="851"/>
        <w:jc w:val="both"/>
        <w:rPr>
          <w:sz w:val="26"/>
          <w:szCs w:val="26"/>
        </w:rPr>
      </w:pPr>
    </w:p>
    <w:p w:rsidR="0032101D" w:rsidRPr="007A664B" w:rsidRDefault="006F1146" w:rsidP="00D73C7B">
      <w:pPr>
        <w:ind w:firstLine="851"/>
        <w:jc w:val="center"/>
        <w:rPr>
          <w:sz w:val="26"/>
          <w:szCs w:val="26"/>
        </w:rPr>
      </w:pPr>
      <w:r w:rsidRPr="007A664B">
        <w:rPr>
          <w:sz w:val="26"/>
          <w:szCs w:val="26"/>
        </w:rPr>
        <w:t>ПОСТАНОВЛЯ</w:t>
      </w:r>
      <w:r w:rsidR="00AA4E31" w:rsidRPr="007A664B">
        <w:rPr>
          <w:sz w:val="26"/>
          <w:szCs w:val="26"/>
        </w:rPr>
        <w:t>Ю</w:t>
      </w:r>
      <w:r w:rsidRPr="007A664B">
        <w:rPr>
          <w:sz w:val="26"/>
          <w:szCs w:val="26"/>
        </w:rPr>
        <w:t>:</w:t>
      </w:r>
    </w:p>
    <w:p w:rsidR="00677063" w:rsidRPr="007A664B" w:rsidRDefault="00677063" w:rsidP="00D73C7B">
      <w:pPr>
        <w:ind w:firstLine="851"/>
        <w:jc w:val="center"/>
        <w:rPr>
          <w:sz w:val="26"/>
          <w:szCs w:val="26"/>
        </w:rPr>
      </w:pPr>
    </w:p>
    <w:p w:rsidR="007A664B" w:rsidRPr="007A664B" w:rsidRDefault="007A664B" w:rsidP="007A664B">
      <w:pPr>
        <w:numPr>
          <w:ilvl w:val="0"/>
          <w:numId w:val="28"/>
        </w:numPr>
        <w:overflowPunct/>
        <w:autoSpaceDE/>
        <w:ind w:left="0" w:firstLine="567"/>
        <w:jc w:val="both"/>
        <w:textAlignment w:val="auto"/>
        <w:rPr>
          <w:sz w:val="26"/>
          <w:szCs w:val="26"/>
        </w:rPr>
      </w:pPr>
      <w:r w:rsidRPr="007A664B">
        <w:rPr>
          <w:sz w:val="26"/>
          <w:szCs w:val="26"/>
        </w:rPr>
        <w:t>Отменить Постановление Главы Печорского муниципального округа от 21.11.2025 г.  №11 «О проведении публичных слушаний по обсуждению и утверждению проекта планировки и проекта межевания территорий».</w:t>
      </w:r>
    </w:p>
    <w:p w:rsidR="007A664B" w:rsidRPr="007A664B" w:rsidRDefault="007A664B" w:rsidP="007A664B">
      <w:pPr>
        <w:numPr>
          <w:ilvl w:val="0"/>
          <w:numId w:val="28"/>
        </w:numPr>
        <w:overflowPunct/>
        <w:autoSpaceDE/>
        <w:ind w:left="0" w:firstLine="567"/>
        <w:jc w:val="both"/>
        <w:textAlignment w:val="auto"/>
        <w:rPr>
          <w:sz w:val="26"/>
          <w:szCs w:val="26"/>
        </w:rPr>
      </w:pPr>
      <w:r w:rsidRPr="007A664B">
        <w:rPr>
          <w:sz w:val="26"/>
          <w:szCs w:val="26"/>
        </w:rPr>
        <w:t xml:space="preserve">Провести 17 декабря 2025 в 10 часов 00 минут, в здании по адресу:  ул. Свободы, д. 34, первый этаж, </w:t>
      </w:r>
      <w:proofErr w:type="spellStart"/>
      <w:r w:rsidRPr="007A664B">
        <w:rPr>
          <w:sz w:val="26"/>
          <w:szCs w:val="26"/>
        </w:rPr>
        <w:t>каб</w:t>
      </w:r>
      <w:proofErr w:type="spellEnd"/>
      <w:r w:rsidRPr="007A664B">
        <w:rPr>
          <w:sz w:val="26"/>
          <w:szCs w:val="26"/>
        </w:rPr>
        <w:t>. №4, Территориального отдела Печоры публичные слушания по обсуждению и утверждению проекта планировки и проекта межевания следующих территорий:</w:t>
      </w:r>
    </w:p>
    <w:p w:rsidR="007A664B" w:rsidRPr="007A664B" w:rsidRDefault="007A664B" w:rsidP="007A664B">
      <w:pPr>
        <w:numPr>
          <w:ilvl w:val="1"/>
          <w:numId w:val="28"/>
        </w:numPr>
        <w:overflowPunct/>
        <w:autoSpaceDE/>
        <w:jc w:val="both"/>
        <w:textAlignment w:val="auto"/>
        <w:rPr>
          <w:sz w:val="26"/>
          <w:szCs w:val="26"/>
        </w:rPr>
      </w:pPr>
      <w:r w:rsidRPr="007A664B">
        <w:rPr>
          <w:sz w:val="26"/>
          <w:szCs w:val="26"/>
        </w:rPr>
        <w:t xml:space="preserve">Площадью 5,9 га, с местоположением: Печорский </w:t>
      </w:r>
      <w:proofErr w:type="gramStart"/>
      <w:r w:rsidRPr="007A664B">
        <w:rPr>
          <w:sz w:val="26"/>
          <w:szCs w:val="26"/>
        </w:rPr>
        <w:t>м</w:t>
      </w:r>
      <w:proofErr w:type="gramEnd"/>
      <w:r w:rsidRPr="007A664B">
        <w:rPr>
          <w:sz w:val="26"/>
          <w:szCs w:val="26"/>
        </w:rPr>
        <w:t xml:space="preserve">.о. д. </w:t>
      </w:r>
      <w:proofErr w:type="spellStart"/>
      <w:r w:rsidRPr="007A664B">
        <w:rPr>
          <w:sz w:val="26"/>
          <w:szCs w:val="26"/>
        </w:rPr>
        <w:t>Машково</w:t>
      </w:r>
      <w:proofErr w:type="spellEnd"/>
      <w:r w:rsidRPr="007A664B">
        <w:rPr>
          <w:sz w:val="26"/>
          <w:szCs w:val="26"/>
        </w:rPr>
        <w:t xml:space="preserve">; </w:t>
      </w:r>
    </w:p>
    <w:p w:rsidR="007A664B" w:rsidRPr="007A664B" w:rsidRDefault="007A664B" w:rsidP="007A664B">
      <w:pPr>
        <w:numPr>
          <w:ilvl w:val="1"/>
          <w:numId w:val="28"/>
        </w:numPr>
        <w:overflowPunct/>
        <w:autoSpaceDE/>
        <w:jc w:val="both"/>
        <w:textAlignment w:val="auto"/>
        <w:rPr>
          <w:sz w:val="26"/>
          <w:szCs w:val="26"/>
        </w:rPr>
      </w:pPr>
      <w:r w:rsidRPr="007A664B">
        <w:rPr>
          <w:sz w:val="26"/>
          <w:szCs w:val="26"/>
        </w:rPr>
        <w:t xml:space="preserve">Площадью 3,1 га, с местоположением: г. Печоры, ул. </w:t>
      </w:r>
      <w:proofErr w:type="spellStart"/>
      <w:r w:rsidRPr="007A664B">
        <w:rPr>
          <w:sz w:val="26"/>
          <w:szCs w:val="26"/>
        </w:rPr>
        <w:t>Нутрецово</w:t>
      </w:r>
      <w:proofErr w:type="spellEnd"/>
      <w:r w:rsidRPr="007A664B">
        <w:rPr>
          <w:sz w:val="26"/>
          <w:szCs w:val="26"/>
        </w:rPr>
        <w:t xml:space="preserve">; </w:t>
      </w:r>
    </w:p>
    <w:p w:rsidR="007A664B" w:rsidRPr="007A664B" w:rsidRDefault="007A664B" w:rsidP="007A664B">
      <w:pPr>
        <w:numPr>
          <w:ilvl w:val="1"/>
          <w:numId w:val="28"/>
        </w:numPr>
        <w:overflowPunct/>
        <w:autoSpaceDE/>
        <w:jc w:val="both"/>
        <w:textAlignment w:val="auto"/>
        <w:rPr>
          <w:sz w:val="26"/>
          <w:szCs w:val="26"/>
        </w:rPr>
      </w:pPr>
      <w:r w:rsidRPr="007A664B">
        <w:rPr>
          <w:sz w:val="26"/>
          <w:szCs w:val="26"/>
        </w:rPr>
        <w:t xml:space="preserve">Площадью 1,5 га, с местоположением: Печорский </w:t>
      </w:r>
      <w:proofErr w:type="gramStart"/>
      <w:r w:rsidRPr="007A664B">
        <w:rPr>
          <w:sz w:val="26"/>
          <w:szCs w:val="26"/>
        </w:rPr>
        <w:t>м</w:t>
      </w:r>
      <w:proofErr w:type="gramEnd"/>
      <w:r w:rsidRPr="007A664B">
        <w:rPr>
          <w:sz w:val="26"/>
          <w:szCs w:val="26"/>
        </w:rPr>
        <w:t xml:space="preserve">.о., д. </w:t>
      </w:r>
      <w:proofErr w:type="spellStart"/>
      <w:r w:rsidRPr="007A664B">
        <w:rPr>
          <w:sz w:val="26"/>
          <w:szCs w:val="26"/>
        </w:rPr>
        <w:t>Горохово</w:t>
      </w:r>
      <w:proofErr w:type="spellEnd"/>
      <w:r w:rsidRPr="007A664B">
        <w:rPr>
          <w:sz w:val="26"/>
          <w:szCs w:val="26"/>
        </w:rPr>
        <w:t xml:space="preserve">; </w:t>
      </w:r>
    </w:p>
    <w:p w:rsidR="007A664B" w:rsidRPr="007A664B" w:rsidRDefault="007A664B" w:rsidP="007A664B">
      <w:pPr>
        <w:numPr>
          <w:ilvl w:val="1"/>
          <w:numId w:val="28"/>
        </w:numPr>
        <w:overflowPunct/>
        <w:autoSpaceDE/>
        <w:jc w:val="both"/>
        <w:textAlignment w:val="auto"/>
        <w:rPr>
          <w:sz w:val="26"/>
          <w:szCs w:val="26"/>
        </w:rPr>
      </w:pPr>
      <w:r w:rsidRPr="007A664B">
        <w:rPr>
          <w:sz w:val="26"/>
          <w:szCs w:val="26"/>
        </w:rPr>
        <w:t xml:space="preserve">Площадью 9,8 га, с местоположением: </w:t>
      </w:r>
      <w:proofErr w:type="gramStart"/>
      <w:r w:rsidRPr="007A664B">
        <w:rPr>
          <w:sz w:val="26"/>
          <w:szCs w:val="26"/>
        </w:rPr>
        <w:t>Печорский</w:t>
      </w:r>
      <w:proofErr w:type="gramEnd"/>
      <w:r w:rsidRPr="007A664B">
        <w:rPr>
          <w:sz w:val="26"/>
          <w:szCs w:val="26"/>
        </w:rPr>
        <w:t xml:space="preserve"> м.о., д. Иваново-Болото;</w:t>
      </w:r>
    </w:p>
    <w:p w:rsidR="007A664B" w:rsidRPr="007A664B" w:rsidRDefault="007A664B" w:rsidP="007A664B">
      <w:pPr>
        <w:ind w:firstLine="567"/>
        <w:jc w:val="both"/>
        <w:rPr>
          <w:sz w:val="26"/>
          <w:szCs w:val="26"/>
        </w:rPr>
      </w:pPr>
      <w:r w:rsidRPr="007A664B">
        <w:rPr>
          <w:sz w:val="26"/>
          <w:szCs w:val="26"/>
        </w:rPr>
        <w:t xml:space="preserve">2.5  Площадью 6,1 га, с местоположением: Печорский </w:t>
      </w:r>
      <w:proofErr w:type="gramStart"/>
      <w:r w:rsidRPr="007A664B">
        <w:rPr>
          <w:sz w:val="26"/>
          <w:szCs w:val="26"/>
        </w:rPr>
        <w:t>м</w:t>
      </w:r>
      <w:proofErr w:type="gramEnd"/>
      <w:r w:rsidRPr="007A664B">
        <w:rPr>
          <w:sz w:val="26"/>
          <w:szCs w:val="26"/>
        </w:rPr>
        <w:t xml:space="preserve">.о., д. </w:t>
      </w:r>
      <w:proofErr w:type="spellStart"/>
      <w:r w:rsidRPr="007A664B">
        <w:rPr>
          <w:sz w:val="26"/>
          <w:szCs w:val="26"/>
        </w:rPr>
        <w:t>Моложва</w:t>
      </w:r>
      <w:proofErr w:type="spellEnd"/>
      <w:r w:rsidRPr="007A664B">
        <w:rPr>
          <w:sz w:val="26"/>
          <w:szCs w:val="26"/>
        </w:rPr>
        <w:t>;</w:t>
      </w:r>
    </w:p>
    <w:p w:rsidR="007A664B" w:rsidRPr="007A664B" w:rsidRDefault="007A664B" w:rsidP="007A664B">
      <w:pPr>
        <w:ind w:firstLine="567"/>
        <w:jc w:val="both"/>
        <w:rPr>
          <w:sz w:val="26"/>
          <w:szCs w:val="26"/>
        </w:rPr>
      </w:pPr>
      <w:r w:rsidRPr="007A664B">
        <w:rPr>
          <w:sz w:val="26"/>
          <w:szCs w:val="26"/>
        </w:rPr>
        <w:t xml:space="preserve">2.6  Площадью 9,9 га, с местоположением: Печорский </w:t>
      </w:r>
      <w:proofErr w:type="gramStart"/>
      <w:r w:rsidRPr="007A664B">
        <w:rPr>
          <w:sz w:val="26"/>
          <w:szCs w:val="26"/>
        </w:rPr>
        <w:t>м</w:t>
      </w:r>
      <w:proofErr w:type="gramEnd"/>
      <w:r w:rsidRPr="007A664B">
        <w:rPr>
          <w:sz w:val="26"/>
          <w:szCs w:val="26"/>
        </w:rPr>
        <w:t>.о., д. Лисье;</w:t>
      </w:r>
    </w:p>
    <w:p w:rsidR="007A664B" w:rsidRPr="007A664B" w:rsidRDefault="007A664B" w:rsidP="007A664B">
      <w:pPr>
        <w:ind w:firstLine="567"/>
        <w:jc w:val="both"/>
        <w:rPr>
          <w:sz w:val="26"/>
          <w:szCs w:val="26"/>
        </w:rPr>
      </w:pPr>
      <w:r w:rsidRPr="007A664B">
        <w:rPr>
          <w:sz w:val="26"/>
          <w:szCs w:val="26"/>
        </w:rPr>
        <w:t xml:space="preserve">2.7 Площадью 1,8 га, с местоположением: </w:t>
      </w:r>
      <w:proofErr w:type="gramStart"/>
      <w:r w:rsidRPr="007A664B">
        <w:rPr>
          <w:sz w:val="26"/>
          <w:szCs w:val="26"/>
        </w:rPr>
        <w:t>Печорский</w:t>
      </w:r>
      <w:proofErr w:type="gramEnd"/>
      <w:r w:rsidRPr="007A664B">
        <w:rPr>
          <w:sz w:val="26"/>
          <w:szCs w:val="26"/>
        </w:rPr>
        <w:t xml:space="preserve"> м.о., д. Большая </w:t>
      </w:r>
      <w:proofErr w:type="spellStart"/>
      <w:r w:rsidRPr="007A664B">
        <w:rPr>
          <w:sz w:val="26"/>
          <w:szCs w:val="26"/>
        </w:rPr>
        <w:t>Гверстонь</w:t>
      </w:r>
      <w:proofErr w:type="spellEnd"/>
      <w:r w:rsidRPr="007A664B">
        <w:rPr>
          <w:sz w:val="26"/>
          <w:szCs w:val="26"/>
        </w:rPr>
        <w:t>, Псковской области.</w:t>
      </w:r>
    </w:p>
    <w:p w:rsidR="007A664B" w:rsidRPr="007A664B" w:rsidRDefault="007A664B" w:rsidP="007A664B">
      <w:pPr>
        <w:ind w:firstLine="567"/>
        <w:jc w:val="both"/>
        <w:rPr>
          <w:sz w:val="26"/>
          <w:szCs w:val="26"/>
        </w:rPr>
      </w:pPr>
      <w:r w:rsidRPr="007A664B">
        <w:rPr>
          <w:sz w:val="26"/>
          <w:szCs w:val="26"/>
        </w:rPr>
        <w:t>3.        Подготовку и проведение публичных слушаний по вопросам, указанным в пункте 2 настоящего постановления, возложить на Заместителя Главы Территориального отдела Печоры Администрации Печорского муниципального округа – Зубикову Юлию Сергеевну.</w:t>
      </w:r>
    </w:p>
    <w:p w:rsidR="007A664B" w:rsidRPr="007A664B" w:rsidRDefault="007A664B" w:rsidP="007A664B">
      <w:pPr>
        <w:ind w:firstLine="567"/>
        <w:jc w:val="both"/>
        <w:rPr>
          <w:sz w:val="26"/>
          <w:szCs w:val="26"/>
        </w:rPr>
      </w:pPr>
      <w:r w:rsidRPr="007A664B">
        <w:rPr>
          <w:sz w:val="26"/>
          <w:szCs w:val="26"/>
        </w:rPr>
        <w:t>4.       Опубликовать информационное сообщение  о начале и  проведении публичных слушаний в газете «</w:t>
      </w:r>
      <w:proofErr w:type="gramStart"/>
      <w:r w:rsidRPr="007A664B">
        <w:rPr>
          <w:sz w:val="26"/>
          <w:szCs w:val="26"/>
        </w:rPr>
        <w:t>Печорская</w:t>
      </w:r>
      <w:proofErr w:type="gramEnd"/>
      <w:r w:rsidRPr="007A664B">
        <w:rPr>
          <w:sz w:val="26"/>
          <w:szCs w:val="26"/>
        </w:rPr>
        <w:t xml:space="preserve"> правда»; разместить настоящее постановление на официальном Интернет- сайте </w:t>
      </w:r>
      <w:r w:rsidR="00565D8E">
        <w:rPr>
          <w:sz w:val="26"/>
          <w:szCs w:val="26"/>
        </w:rPr>
        <w:t xml:space="preserve">Администрация </w:t>
      </w:r>
      <w:r w:rsidRPr="007A664B">
        <w:rPr>
          <w:sz w:val="26"/>
          <w:szCs w:val="26"/>
        </w:rPr>
        <w:t>Печорского муниципального округа и обнародовать в установленном порядке.</w:t>
      </w:r>
    </w:p>
    <w:p w:rsidR="007A664B" w:rsidRPr="007A664B" w:rsidRDefault="007A664B" w:rsidP="007A664B">
      <w:pPr>
        <w:ind w:firstLine="567"/>
        <w:jc w:val="both"/>
        <w:rPr>
          <w:sz w:val="26"/>
          <w:szCs w:val="26"/>
        </w:rPr>
      </w:pPr>
      <w:r w:rsidRPr="007A664B">
        <w:rPr>
          <w:sz w:val="26"/>
          <w:szCs w:val="26"/>
        </w:rPr>
        <w:t xml:space="preserve">5. </w:t>
      </w:r>
      <w:r w:rsidRPr="007A664B">
        <w:rPr>
          <w:sz w:val="26"/>
          <w:szCs w:val="26"/>
        </w:rPr>
        <w:tab/>
        <w:t xml:space="preserve"> Определить местом размещения материалов информационного характера официальный Интернет- сайт </w:t>
      </w:r>
      <w:r w:rsidR="00565D8E">
        <w:rPr>
          <w:sz w:val="26"/>
          <w:szCs w:val="26"/>
        </w:rPr>
        <w:t>Администрация</w:t>
      </w:r>
      <w:r w:rsidR="00565D8E" w:rsidRPr="007A664B">
        <w:rPr>
          <w:sz w:val="26"/>
          <w:szCs w:val="26"/>
        </w:rPr>
        <w:t xml:space="preserve"> </w:t>
      </w:r>
      <w:r w:rsidRPr="007A664B">
        <w:rPr>
          <w:sz w:val="26"/>
          <w:szCs w:val="26"/>
        </w:rPr>
        <w:t xml:space="preserve">Печорского </w:t>
      </w:r>
      <w:r w:rsidRPr="007A664B">
        <w:rPr>
          <w:sz w:val="26"/>
          <w:szCs w:val="26"/>
        </w:rPr>
        <w:lastRenderedPageBreak/>
        <w:t>муниципального округа Управление по имущественным  и земельным  отношениям, по адресу:  ул. Свободы, д. 34, третий этаж (налево)</w:t>
      </w:r>
      <w:r w:rsidR="00565D8E" w:rsidRPr="00565D8E">
        <w:rPr>
          <w:sz w:val="26"/>
          <w:szCs w:val="26"/>
        </w:rPr>
        <w:t xml:space="preserve"> </w:t>
      </w:r>
      <w:r w:rsidR="00565D8E" w:rsidRPr="007A664B">
        <w:rPr>
          <w:sz w:val="26"/>
          <w:szCs w:val="26"/>
        </w:rPr>
        <w:t>8</w:t>
      </w:r>
      <w:r w:rsidR="00565D8E">
        <w:rPr>
          <w:sz w:val="26"/>
          <w:szCs w:val="26"/>
        </w:rPr>
        <w:t xml:space="preserve"> </w:t>
      </w:r>
      <w:r w:rsidR="00565D8E" w:rsidRPr="007A664B">
        <w:rPr>
          <w:sz w:val="26"/>
          <w:szCs w:val="26"/>
        </w:rPr>
        <w:t>(81148)</w:t>
      </w:r>
      <w:r w:rsidR="00565D8E">
        <w:rPr>
          <w:sz w:val="26"/>
          <w:szCs w:val="26"/>
        </w:rPr>
        <w:t xml:space="preserve"> </w:t>
      </w:r>
      <w:r w:rsidR="00565D8E" w:rsidRPr="007A664B">
        <w:rPr>
          <w:sz w:val="26"/>
          <w:szCs w:val="26"/>
        </w:rPr>
        <w:t>2-</w:t>
      </w:r>
      <w:r w:rsidR="00565D8E">
        <w:rPr>
          <w:sz w:val="26"/>
          <w:szCs w:val="26"/>
        </w:rPr>
        <w:t>44-87</w:t>
      </w:r>
      <w:r w:rsidRPr="007A664B">
        <w:rPr>
          <w:sz w:val="26"/>
          <w:szCs w:val="26"/>
        </w:rPr>
        <w:t>.</w:t>
      </w:r>
    </w:p>
    <w:p w:rsidR="007A664B" w:rsidRPr="007A664B" w:rsidRDefault="007A664B" w:rsidP="007A664B">
      <w:pPr>
        <w:ind w:firstLine="567"/>
        <w:jc w:val="both"/>
        <w:rPr>
          <w:sz w:val="26"/>
          <w:szCs w:val="26"/>
        </w:rPr>
      </w:pPr>
      <w:r w:rsidRPr="007A664B">
        <w:rPr>
          <w:sz w:val="26"/>
          <w:szCs w:val="26"/>
        </w:rPr>
        <w:t>6.        Определить местом приема предложений, замечаний по вопросу проведения публичных слушаний с 03.12.2025 по 16.12.2025 г. по адресу:  ул. Свободы, д. 34, третий этаж (налево)  - Управление по имущественным  и земельным  отношениям, телефон для справок 8</w:t>
      </w:r>
      <w:r w:rsidR="00565D8E">
        <w:rPr>
          <w:sz w:val="26"/>
          <w:szCs w:val="26"/>
        </w:rPr>
        <w:t xml:space="preserve"> </w:t>
      </w:r>
      <w:r w:rsidRPr="007A664B">
        <w:rPr>
          <w:sz w:val="26"/>
          <w:szCs w:val="26"/>
        </w:rPr>
        <w:t>(81148)</w:t>
      </w:r>
      <w:r w:rsidR="00565D8E">
        <w:rPr>
          <w:sz w:val="26"/>
          <w:szCs w:val="26"/>
        </w:rPr>
        <w:t xml:space="preserve"> </w:t>
      </w:r>
      <w:r w:rsidRPr="007A664B">
        <w:rPr>
          <w:sz w:val="26"/>
          <w:szCs w:val="26"/>
        </w:rPr>
        <w:t>2-</w:t>
      </w:r>
      <w:r w:rsidR="00565D8E">
        <w:rPr>
          <w:sz w:val="26"/>
          <w:szCs w:val="26"/>
        </w:rPr>
        <w:t>44-87</w:t>
      </w:r>
      <w:r w:rsidRPr="007A664B">
        <w:rPr>
          <w:sz w:val="26"/>
          <w:szCs w:val="26"/>
        </w:rPr>
        <w:t>.</w:t>
      </w:r>
    </w:p>
    <w:p w:rsidR="007A664B" w:rsidRDefault="007A664B" w:rsidP="00F42A3D">
      <w:pPr>
        <w:spacing w:before="240"/>
        <w:jc w:val="both"/>
        <w:rPr>
          <w:sz w:val="26"/>
          <w:szCs w:val="26"/>
        </w:rPr>
      </w:pPr>
    </w:p>
    <w:p w:rsidR="0034297F" w:rsidRPr="007A664B" w:rsidRDefault="0034297F" w:rsidP="00F42A3D">
      <w:pPr>
        <w:spacing w:before="240"/>
        <w:jc w:val="both"/>
        <w:rPr>
          <w:sz w:val="26"/>
          <w:szCs w:val="26"/>
        </w:rPr>
      </w:pPr>
      <w:r w:rsidRPr="007A664B">
        <w:rPr>
          <w:sz w:val="26"/>
          <w:szCs w:val="26"/>
        </w:rPr>
        <w:t>Глава Печорского муниципального округа                                           В.А.Зайцев</w:t>
      </w:r>
    </w:p>
    <w:p w:rsidR="0034297F" w:rsidRPr="007A664B" w:rsidRDefault="0034297F" w:rsidP="0034297F">
      <w:pPr>
        <w:tabs>
          <w:tab w:val="left" w:pos="9498"/>
          <w:tab w:val="left" w:pos="9639"/>
        </w:tabs>
        <w:jc w:val="both"/>
        <w:rPr>
          <w:sz w:val="26"/>
          <w:szCs w:val="26"/>
        </w:rPr>
      </w:pPr>
      <w:r w:rsidRPr="007A664B">
        <w:rPr>
          <w:sz w:val="26"/>
          <w:szCs w:val="26"/>
        </w:rPr>
        <w:t>Верно</w:t>
      </w:r>
    </w:p>
    <w:p w:rsidR="002549BF" w:rsidRPr="007A664B" w:rsidRDefault="0034297F" w:rsidP="003B6A4A">
      <w:pPr>
        <w:tabs>
          <w:tab w:val="left" w:pos="7380"/>
          <w:tab w:val="left" w:pos="9498"/>
        </w:tabs>
        <w:jc w:val="both"/>
        <w:rPr>
          <w:sz w:val="26"/>
          <w:szCs w:val="26"/>
        </w:rPr>
      </w:pPr>
      <w:r w:rsidRPr="007A664B">
        <w:rPr>
          <w:sz w:val="26"/>
          <w:szCs w:val="26"/>
        </w:rPr>
        <w:t xml:space="preserve">Управляющий делами                                                             </w:t>
      </w:r>
      <w:r w:rsidR="007A664B">
        <w:rPr>
          <w:sz w:val="26"/>
          <w:szCs w:val="26"/>
        </w:rPr>
        <w:t xml:space="preserve">    </w:t>
      </w:r>
      <w:r w:rsidRPr="007A664B">
        <w:rPr>
          <w:sz w:val="26"/>
          <w:szCs w:val="26"/>
        </w:rPr>
        <w:t>А.Л.Мирошниченко</w:t>
      </w:r>
    </w:p>
    <w:sectPr w:rsidR="002549BF" w:rsidRPr="007A664B" w:rsidSect="00600D36">
      <w:pgSz w:w="11906" w:h="16838"/>
      <w:pgMar w:top="284" w:right="850" w:bottom="142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01"/>
    <w:family w:val="swiss"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48C264A"/>
    <w:multiLevelType w:val="hybridMultilevel"/>
    <w:tmpl w:val="2D5818BE"/>
    <w:lvl w:ilvl="0" w:tplc="6E288BA2">
      <w:start w:val="2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6B11BF"/>
    <w:multiLevelType w:val="hybridMultilevel"/>
    <w:tmpl w:val="3190DCEA"/>
    <w:lvl w:ilvl="0" w:tplc="5AA26D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5306FB"/>
    <w:multiLevelType w:val="hybridMultilevel"/>
    <w:tmpl w:val="91389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824D68"/>
    <w:multiLevelType w:val="hybridMultilevel"/>
    <w:tmpl w:val="919C8382"/>
    <w:lvl w:ilvl="0" w:tplc="5AA26DC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19D95AAC"/>
    <w:multiLevelType w:val="multilevel"/>
    <w:tmpl w:val="8D5A51E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070" w:hanging="360"/>
      </w:pPr>
    </w:lvl>
    <w:lvl w:ilvl="2">
      <w:start w:val="1"/>
      <w:numFmt w:val="decimal"/>
      <w:isLgl/>
      <w:lvlText w:val="%1.%2.%3."/>
      <w:lvlJc w:val="left"/>
      <w:pPr>
        <w:ind w:left="1430" w:hanging="720"/>
      </w:pPr>
    </w:lvl>
    <w:lvl w:ilvl="3">
      <w:start w:val="1"/>
      <w:numFmt w:val="decimal"/>
      <w:isLgl/>
      <w:lvlText w:val="%1.%2.%3.%4."/>
      <w:lvlJc w:val="left"/>
      <w:pPr>
        <w:ind w:left="1430" w:hanging="720"/>
      </w:pPr>
    </w:lvl>
    <w:lvl w:ilvl="4">
      <w:start w:val="1"/>
      <w:numFmt w:val="decimal"/>
      <w:isLgl/>
      <w:lvlText w:val="%1.%2.%3.%4.%5."/>
      <w:lvlJc w:val="left"/>
      <w:pPr>
        <w:ind w:left="1790" w:hanging="1080"/>
      </w:pPr>
    </w:lvl>
    <w:lvl w:ilvl="5">
      <w:start w:val="1"/>
      <w:numFmt w:val="decimal"/>
      <w:isLgl/>
      <w:lvlText w:val="%1.%2.%3.%4.%5.%6."/>
      <w:lvlJc w:val="left"/>
      <w:pPr>
        <w:ind w:left="1790" w:hanging="1080"/>
      </w:pPr>
    </w:lvl>
    <w:lvl w:ilvl="6">
      <w:start w:val="1"/>
      <w:numFmt w:val="decimal"/>
      <w:isLgl/>
      <w:lvlText w:val="%1.%2.%3.%4.%5.%6.%7."/>
      <w:lvlJc w:val="left"/>
      <w:pPr>
        <w:ind w:left="2150" w:hanging="1440"/>
      </w:p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</w:lvl>
  </w:abstractNum>
  <w:abstractNum w:abstractNumId="6">
    <w:nsid w:val="1EF429B9"/>
    <w:multiLevelType w:val="multilevel"/>
    <w:tmpl w:val="742078FA"/>
    <w:lvl w:ilvl="0">
      <w:start w:val="1"/>
      <w:numFmt w:val="decimal"/>
      <w:lvlText w:val="%1."/>
      <w:lvlJc w:val="left"/>
      <w:pPr>
        <w:ind w:left="1068" w:hanging="360"/>
      </w:pPr>
      <w:rPr>
        <w:sz w:val="24"/>
      </w:rPr>
    </w:lvl>
    <w:lvl w:ilvl="1">
      <w:start w:val="2"/>
      <w:numFmt w:val="decimal"/>
      <w:isLgl/>
      <w:lvlText w:val="%1.%2."/>
      <w:lvlJc w:val="left"/>
      <w:pPr>
        <w:ind w:left="1834" w:hanging="1125"/>
      </w:pPr>
    </w:lvl>
    <w:lvl w:ilvl="2">
      <w:start w:val="1"/>
      <w:numFmt w:val="decimal"/>
      <w:isLgl/>
      <w:lvlText w:val="%1.%2.%3."/>
      <w:lvlJc w:val="left"/>
      <w:pPr>
        <w:ind w:left="1835" w:hanging="1125"/>
      </w:pPr>
    </w:lvl>
    <w:lvl w:ilvl="3">
      <w:start w:val="1"/>
      <w:numFmt w:val="decimal"/>
      <w:isLgl/>
      <w:lvlText w:val="%1.%2.%3.%4."/>
      <w:lvlJc w:val="left"/>
      <w:pPr>
        <w:ind w:left="1836" w:hanging="1125"/>
      </w:pPr>
    </w:lvl>
    <w:lvl w:ilvl="4">
      <w:start w:val="1"/>
      <w:numFmt w:val="decimal"/>
      <w:isLgl/>
      <w:lvlText w:val="%1.%2.%3.%4.%5."/>
      <w:lvlJc w:val="left"/>
      <w:pPr>
        <w:ind w:left="1837" w:hanging="1125"/>
      </w:pPr>
    </w:lvl>
    <w:lvl w:ilvl="5">
      <w:start w:val="1"/>
      <w:numFmt w:val="decimal"/>
      <w:isLgl/>
      <w:lvlText w:val="%1.%2.%3.%4.%5.%6."/>
      <w:lvlJc w:val="left"/>
      <w:pPr>
        <w:ind w:left="1838" w:hanging="1125"/>
      </w:pPr>
    </w:lvl>
    <w:lvl w:ilvl="6">
      <w:start w:val="1"/>
      <w:numFmt w:val="decimal"/>
      <w:isLgl/>
      <w:lvlText w:val="%1.%2.%3.%4.%5.%6.%7."/>
      <w:lvlJc w:val="left"/>
      <w:pPr>
        <w:ind w:left="2154" w:hanging="1440"/>
      </w:p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</w:lvl>
  </w:abstractNum>
  <w:abstractNum w:abstractNumId="7">
    <w:nsid w:val="1F355AF7"/>
    <w:multiLevelType w:val="hybridMultilevel"/>
    <w:tmpl w:val="115A04E8"/>
    <w:lvl w:ilvl="0" w:tplc="A176D3F6">
      <w:start w:val="1"/>
      <w:numFmt w:val="decimal"/>
      <w:lvlText w:val="%1."/>
      <w:lvlJc w:val="left"/>
      <w:pPr>
        <w:ind w:left="840" w:hanging="360"/>
      </w:pPr>
      <w:rPr>
        <w:rFonts w:hint="default"/>
        <w:b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EE7737"/>
    <w:multiLevelType w:val="singleLevel"/>
    <w:tmpl w:val="7890995A"/>
    <w:lvl w:ilvl="0">
      <w:start w:val="1"/>
      <w:numFmt w:val="decimal"/>
      <w:lvlText w:val="5.%1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28D76814"/>
    <w:multiLevelType w:val="hybridMultilevel"/>
    <w:tmpl w:val="5B9C02F6"/>
    <w:lvl w:ilvl="0" w:tplc="EA7883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DE0262"/>
    <w:multiLevelType w:val="hybridMultilevel"/>
    <w:tmpl w:val="175A20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E06921"/>
    <w:multiLevelType w:val="multilevel"/>
    <w:tmpl w:val="8D5A51E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070" w:hanging="360"/>
      </w:pPr>
    </w:lvl>
    <w:lvl w:ilvl="2">
      <w:start w:val="1"/>
      <w:numFmt w:val="decimal"/>
      <w:isLgl/>
      <w:lvlText w:val="%1.%2.%3."/>
      <w:lvlJc w:val="left"/>
      <w:pPr>
        <w:ind w:left="1430" w:hanging="720"/>
      </w:pPr>
    </w:lvl>
    <w:lvl w:ilvl="3">
      <w:start w:val="1"/>
      <w:numFmt w:val="decimal"/>
      <w:isLgl/>
      <w:lvlText w:val="%1.%2.%3.%4."/>
      <w:lvlJc w:val="left"/>
      <w:pPr>
        <w:ind w:left="1430" w:hanging="720"/>
      </w:pPr>
    </w:lvl>
    <w:lvl w:ilvl="4">
      <w:start w:val="1"/>
      <w:numFmt w:val="decimal"/>
      <w:isLgl/>
      <w:lvlText w:val="%1.%2.%3.%4.%5."/>
      <w:lvlJc w:val="left"/>
      <w:pPr>
        <w:ind w:left="1790" w:hanging="1080"/>
      </w:pPr>
    </w:lvl>
    <w:lvl w:ilvl="5">
      <w:start w:val="1"/>
      <w:numFmt w:val="decimal"/>
      <w:isLgl/>
      <w:lvlText w:val="%1.%2.%3.%4.%5.%6."/>
      <w:lvlJc w:val="left"/>
      <w:pPr>
        <w:ind w:left="1790" w:hanging="1080"/>
      </w:pPr>
    </w:lvl>
    <w:lvl w:ilvl="6">
      <w:start w:val="1"/>
      <w:numFmt w:val="decimal"/>
      <w:isLgl/>
      <w:lvlText w:val="%1.%2.%3.%4.%5.%6.%7."/>
      <w:lvlJc w:val="left"/>
      <w:pPr>
        <w:ind w:left="2150" w:hanging="1440"/>
      </w:p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</w:lvl>
  </w:abstractNum>
  <w:abstractNum w:abstractNumId="12">
    <w:nsid w:val="3E075922"/>
    <w:multiLevelType w:val="hybridMultilevel"/>
    <w:tmpl w:val="04A0E0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3D2237"/>
    <w:multiLevelType w:val="hybridMultilevel"/>
    <w:tmpl w:val="EAEAC7D6"/>
    <w:lvl w:ilvl="0" w:tplc="F3F23898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448859CA"/>
    <w:multiLevelType w:val="hybridMultilevel"/>
    <w:tmpl w:val="04A0E0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832710"/>
    <w:multiLevelType w:val="hybridMultilevel"/>
    <w:tmpl w:val="A8CAD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CF5509"/>
    <w:multiLevelType w:val="hybridMultilevel"/>
    <w:tmpl w:val="148ECB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4E9D26DF"/>
    <w:multiLevelType w:val="hybridMultilevel"/>
    <w:tmpl w:val="05140AAA"/>
    <w:lvl w:ilvl="0" w:tplc="068C629A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1991F77"/>
    <w:multiLevelType w:val="hybridMultilevel"/>
    <w:tmpl w:val="7E82B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383606"/>
    <w:multiLevelType w:val="hybridMultilevel"/>
    <w:tmpl w:val="E9E21666"/>
    <w:lvl w:ilvl="0" w:tplc="BB6CB928">
      <w:start w:val="1"/>
      <w:numFmt w:val="decimal"/>
      <w:lvlText w:val="%1."/>
      <w:lvlJc w:val="left"/>
      <w:pPr>
        <w:ind w:left="1353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  <w:lang w:val="ru-RU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0">
    <w:nsid w:val="5C3657E7"/>
    <w:multiLevelType w:val="multilevel"/>
    <w:tmpl w:val="196A72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6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4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144" w:hanging="1440"/>
      </w:pPr>
      <w:rPr>
        <w:rFonts w:hint="default"/>
      </w:rPr>
    </w:lvl>
  </w:abstractNum>
  <w:abstractNum w:abstractNumId="21">
    <w:nsid w:val="5E4673A6"/>
    <w:multiLevelType w:val="hybridMultilevel"/>
    <w:tmpl w:val="30627C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13220D"/>
    <w:multiLevelType w:val="multilevel"/>
    <w:tmpl w:val="19C0287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7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6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4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144" w:hanging="1440"/>
      </w:pPr>
      <w:rPr>
        <w:rFonts w:hint="default"/>
      </w:rPr>
    </w:lvl>
  </w:abstractNum>
  <w:abstractNum w:abstractNumId="23">
    <w:nsid w:val="6F4C7636"/>
    <w:multiLevelType w:val="hybridMultilevel"/>
    <w:tmpl w:val="B7B8A7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904D17"/>
    <w:multiLevelType w:val="multilevel"/>
    <w:tmpl w:val="415231E4"/>
    <w:lvl w:ilvl="0">
      <w:start w:val="1"/>
      <w:numFmt w:val="decimal"/>
      <w:lvlText w:val="%1."/>
      <w:lvlJc w:val="left"/>
      <w:pPr>
        <w:ind w:left="2247" w:hanging="16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num w:numId="1">
    <w:abstractNumId w:val="0"/>
  </w:num>
  <w:num w:numId="2">
    <w:abstractNumId w:val="10"/>
  </w:num>
  <w:num w:numId="3">
    <w:abstractNumId w:val="17"/>
  </w:num>
  <w:num w:numId="4">
    <w:abstractNumId w:val="9"/>
  </w:num>
  <w:num w:numId="5">
    <w:abstractNumId w:val="3"/>
  </w:num>
  <w:num w:numId="6">
    <w:abstractNumId w:val="23"/>
  </w:num>
  <w:num w:numId="7">
    <w:abstractNumId w:val="21"/>
  </w:num>
  <w:num w:numId="8">
    <w:abstractNumId w:val="14"/>
  </w:num>
  <w:num w:numId="9">
    <w:abstractNumId w:val="12"/>
  </w:num>
  <w:num w:numId="10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7"/>
  </w:num>
  <w:num w:numId="14">
    <w:abstractNumId w:val="1"/>
  </w:num>
  <w:num w:numId="15">
    <w:abstractNumId w:val="8"/>
    <w:lvlOverride w:ilvl="0">
      <w:startOverride w:val="1"/>
    </w:lvlOverride>
  </w:num>
  <w:num w:numId="16">
    <w:abstractNumId w:val="18"/>
  </w:num>
  <w:num w:numId="17">
    <w:abstractNumId w:val="15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</w:num>
  <w:num w:numId="20">
    <w:abstractNumId w:val="4"/>
  </w:num>
  <w:num w:numId="21">
    <w:abstractNumId w:val="2"/>
  </w:num>
  <w:num w:numId="22">
    <w:abstractNumId w:val="5"/>
  </w:num>
  <w:num w:numId="23">
    <w:abstractNumId w:val="20"/>
  </w:num>
  <w:num w:numId="24">
    <w:abstractNumId w:val="22"/>
  </w:num>
  <w:num w:numId="25">
    <w:abstractNumId w:val="13"/>
  </w:num>
  <w:num w:numId="26">
    <w:abstractNumId w:val="11"/>
  </w:num>
  <w:num w:numId="27">
    <w:abstractNumId w:val="16"/>
  </w:num>
  <w:num w:numId="28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compat/>
  <w:rsids>
    <w:rsidRoot w:val="00F25026"/>
    <w:rsid w:val="000174FA"/>
    <w:rsid w:val="00025FAE"/>
    <w:rsid w:val="00031DD0"/>
    <w:rsid w:val="00045D2B"/>
    <w:rsid w:val="000536CB"/>
    <w:rsid w:val="000737CD"/>
    <w:rsid w:val="0007392F"/>
    <w:rsid w:val="000F0364"/>
    <w:rsid w:val="000F6AF9"/>
    <w:rsid w:val="001605BD"/>
    <w:rsid w:val="00172859"/>
    <w:rsid w:val="001860A2"/>
    <w:rsid w:val="001A1A58"/>
    <w:rsid w:val="001D3E68"/>
    <w:rsid w:val="001E4D02"/>
    <w:rsid w:val="001E5228"/>
    <w:rsid w:val="001E6BBC"/>
    <w:rsid w:val="001E7FD8"/>
    <w:rsid w:val="001F3741"/>
    <w:rsid w:val="00212F20"/>
    <w:rsid w:val="00222E78"/>
    <w:rsid w:val="002375F5"/>
    <w:rsid w:val="00243B66"/>
    <w:rsid w:val="0024507E"/>
    <w:rsid w:val="0024593F"/>
    <w:rsid w:val="00254117"/>
    <w:rsid w:val="002549BF"/>
    <w:rsid w:val="00261562"/>
    <w:rsid w:val="00265FC1"/>
    <w:rsid w:val="00282E88"/>
    <w:rsid w:val="002849F6"/>
    <w:rsid w:val="002A17FF"/>
    <w:rsid w:val="002A1D69"/>
    <w:rsid w:val="002D1809"/>
    <w:rsid w:val="0032101D"/>
    <w:rsid w:val="003233D4"/>
    <w:rsid w:val="0034297F"/>
    <w:rsid w:val="00360723"/>
    <w:rsid w:val="00385197"/>
    <w:rsid w:val="003871A6"/>
    <w:rsid w:val="003B6A4A"/>
    <w:rsid w:val="003F2A19"/>
    <w:rsid w:val="0044706E"/>
    <w:rsid w:val="00463068"/>
    <w:rsid w:val="00463165"/>
    <w:rsid w:val="004711C1"/>
    <w:rsid w:val="00477454"/>
    <w:rsid w:val="00495994"/>
    <w:rsid w:val="004B3716"/>
    <w:rsid w:val="004B74DC"/>
    <w:rsid w:val="004C1452"/>
    <w:rsid w:val="004C14D9"/>
    <w:rsid w:val="004C206C"/>
    <w:rsid w:val="004C6804"/>
    <w:rsid w:val="004D17EA"/>
    <w:rsid w:val="00517110"/>
    <w:rsid w:val="0053616C"/>
    <w:rsid w:val="005409EF"/>
    <w:rsid w:val="00550E12"/>
    <w:rsid w:val="00553E99"/>
    <w:rsid w:val="005541E8"/>
    <w:rsid w:val="00564E17"/>
    <w:rsid w:val="00565D8E"/>
    <w:rsid w:val="00594851"/>
    <w:rsid w:val="005B1D28"/>
    <w:rsid w:val="005B75A8"/>
    <w:rsid w:val="00600D36"/>
    <w:rsid w:val="006049AF"/>
    <w:rsid w:val="00612059"/>
    <w:rsid w:val="00613196"/>
    <w:rsid w:val="00622C6C"/>
    <w:rsid w:val="00623D9E"/>
    <w:rsid w:val="00630DA5"/>
    <w:rsid w:val="0064726F"/>
    <w:rsid w:val="00647C10"/>
    <w:rsid w:val="00661A73"/>
    <w:rsid w:val="00667E1C"/>
    <w:rsid w:val="00671174"/>
    <w:rsid w:val="0067513B"/>
    <w:rsid w:val="00675495"/>
    <w:rsid w:val="00677063"/>
    <w:rsid w:val="006A2618"/>
    <w:rsid w:val="006A7C5A"/>
    <w:rsid w:val="006E3FD5"/>
    <w:rsid w:val="006E4ACB"/>
    <w:rsid w:val="006E7713"/>
    <w:rsid w:val="006F1146"/>
    <w:rsid w:val="006F42BD"/>
    <w:rsid w:val="00717A32"/>
    <w:rsid w:val="00720379"/>
    <w:rsid w:val="007436AF"/>
    <w:rsid w:val="00747463"/>
    <w:rsid w:val="00747956"/>
    <w:rsid w:val="0076271A"/>
    <w:rsid w:val="0077624B"/>
    <w:rsid w:val="007806E5"/>
    <w:rsid w:val="007910F4"/>
    <w:rsid w:val="00791B7E"/>
    <w:rsid w:val="007955CC"/>
    <w:rsid w:val="007A664B"/>
    <w:rsid w:val="007A763B"/>
    <w:rsid w:val="007B0050"/>
    <w:rsid w:val="007E26C0"/>
    <w:rsid w:val="00824827"/>
    <w:rsid w:val="00833496"/>
    <w:rsid w:val="008363B4"/>
    <w:rsid w:val="0084561A"/>
    <w:rsid w:val="00853F14"/>
    <w:rsid w:val="0088122A"/>
    <w:rsid w:val="0088391F"/>
    <w:rsid w:val="00896250"/>
    <w:rsid w:val="00896C3E"/>
    <w:rsid w:val="008A600B"/>
    <w:rsid w:val="008D30F3"/>
    <w:rsid w:val="008E6C50"/>
    <w:rsid w:val="008F49F8"/>
    <w:rsid w:val="00906F5C"/>
    <w:rsid w:val="00912742"/>
    <w:rsid w:val="00933A2E"/>
    <w:rsid w:val="00940B95"/>
    <w:rsid w:val="00970D65"/>
    <w:rsid w:val="00984564"/>
    <w:rsid w:val="009A1D00"/>
    <w:rsid w:val="009A5358"/>
    <w:rsid w:val="009B2DB8"/>
    <w:rsid w:val="009D2684"/>
    <w:rsid w:val="009E183E"/>
    <w:rsid w:val="009F204F"/>
    <w:rsid w:val="00A36BAF"/>
    <w:rsid w:val="00A51BD3"/>
    <w:rsid w:val="00A54635"/>
    <w:rsid w:val="00A60FBC"/>
    <w:rsid w:val="00A65284"/>
    <w:rsid w:val="00A6745E"/>
    <w:rsid w:val="00A734D5"/>
    <w:rsid w:val="00A96B3B"/>
    <w:rsid w:val="00A970B8"/>
    <w:rsid w:val="00AA4E31"/>
    <w:rsid w:val="00AB2D4C"/>
    <w:rsid w:val="00AC3590"/>
    <w:rsid w:val="00B122FE"/>
    <w:rsid w:val="00B34CAC"/>
    <w:rsid w:val="00BA749A"/>
    <w:rsid w:val="00BB096F"/>
    <w:rsid w:val="00BB1772"/>
    <w:rsid w:val="00BB1E61"/>
    <w:rsid w:val="00BC5FAF"/>
    <w:rsid w:val="00BE57B1"/>
    <w:rsid w:val="00BE6652"/>
    <w:rsid w:val="00BF1E6C"/>
    <w:rsid w:val="00C035BA"/>
    <w:rsid w:val="00C03D14"/>
    <w:rsid w:val="00C11F57"/>
    <w:rsid w:val="00C17016"/>
    <w:rsid w:val="00C30115"/>
    <w:rsid w:val="00C45A58"/>
    <w:rsid w:val="00C85002"/>
    <w:rsid w:val="00C85043"/>
    <w:rsid w:val="00C958CF"/>
    <w:rsid w:val="00CA2FD8"/>
    <w:rsid w:val="00CB1651"/>
    <w:rsid w:val="00CC323D"/>
    <w:rsid w:val="00CC6169"/>
    <w:rsid w:val="00CC7AFE"/>
    <w:rsid w:val="00CE7F5B"/>
    <w:rsid w:val="00D2229B"/>
    <w:rsid w:val="00D34CB1"/>
    <w:rsid w:val="00D36FEF"/>
    <w:rsid w:val="00D4695F"/>
    <w:rsid w:val="00D600FF"/>
    <w:rsid w:val="00D73C7B"/>
    <w:rsid w:val="00DA5BAB"/>
    <w:rsid w:val="00DC5E13"/>
    <w:rsid w:val="00DF4575"/>
    <w:rsid w:val="00E072E4"/>
    <w:rsid w:val="00E163BB"/>
    <w:rsid w:val="00E16DD0"/>
    <w:rsid w:val="00E25EB3"/>
    <w:rsid w:val="00E425F4"/>
    <w:rsid w:val="00E452FB"/>
    <w:rsid w:val="00E94AAF"/>
    <w:rsid w:val="00E94E1B"/>
    <w:rsid w:val="00EA1B08"/>
    <w:rsid w:val="00EC532D"/>
    <w:rsid w:val="00ED7680"/>
    <w:rsid w:val="00EE6F01"/>
    <w:rsid w:val="00F20BFD"/>
    <w:rsid w:val="00F25026"/>
    <w:rsid w:val="00F3278C"/>
    <w:rsid w:val="00F42A3D"/>
    <w:rsid w:val="00F64378"/>
    <w:rsid w:val="00F711C8"/>
    <w:rsid w:val="00FA71D7"/>
    <w:rsid w:val="00FC56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0" w:unhideWhenUsed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FAF"/>
    <w:pPr>
      <w:suppressAutoHyphens/>
      <w:overflowPunct w:val="0"/>
      <w:autoSpaceDE w:val="0"/>
      <w:textAlignment w:val="baseline"/>
    </w:pPr>
    <w:rPr>
      <w:lang w:eastAsia="zh-CN"/>
    </w:rPr>
  </w:style>
  <w:style w:type="paragraph" w:styleId="1">
    <w:name w:val="heading 1"/>
    <w:basedOn w:val="a"/>
    <w:next w:val="a"/>
    <w:qFormat/>
    <w:rsid w:val="00BC5FAF"/>
    <w:pPr>
      <w:keepNext/>
      <w:tabs>
        <w:tab w:val="num" w:pos="0"/>
      </w:tabs>
      <w:overflowPunct/>
      <w:autoSpaceDE/>
      <w:spacing w:line="360" w:lineRule="auto"/>
      <w:jc w:val="center"/>
      <w:textAlignment w:val="auto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"/>
    <w:qFormat/>
    <w:rsid w:val="00BC5FAF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BC5FAF"/>
    <w:pPr>
      <w:keepNext/>
      <w:tabs>
        <w:tab w:val="num" w:pos="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BC5FAF"/>
    <w:pPr>
      <w:keepNext/>
      <w:tabs>
        <w:tab w:val="num" w:pos="0"/>
      </w:tabs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4B74DC"/>
    <w:pPr>
      <w:tabs>
        <w:tab w:val="num" w:pos="0"/>
      </w:tabs>
      <w:overflowPunct/>
      <w:autoSpaceDE/>
      <w:spacing w:before="240" w:after="60"/>
      <w:ind w:left="1152" w:hanging="1152"/>
      <w:textAlignment w:val="auto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B74DC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40">
    <w:name w:val="Заголовок 4 Знак"/>
    <w:basedOn w:val="a0"/>
    <w:link w:val="4"/>
    <w:rsid w:val="004B74DC"/>
    <w:rPr>
      <w:b/>
      <w:bCs/>
      <w:sz w:val="28"/>
      <w:szCs w:val="28"/>
      <w:lang w:eastAsia="zh-CN"/>
    </w:rPr>
  </w:style>
  <w:style w:type="character" w:customStyle="1" w:styleId="60">
    <w:name w:val="Заголовок 6 Знак"/>
    <w:basedOn w:val="a0"/>
    <w:link w:val="6"/>
    <w:rsid w:val="004B74DC"/>
    <w:rPr>
      <w:rFonts w:ascii="Calibri" w:hAnsi="Calibri"/>
      <w:b/>
      <w:bCs/>
      <w:sz w:val="22"/>
      <w:szCs w:val="22"/>
      <w:lang w:eastAsia="zh-CN"/>
    </w:rPr>
  </w:style>
  <w:style w:type="character" w:customStyle="1" w:styleId="WW8Num1z0">
    <w:name w:val="WW8Num1z0"/>
    <w:rsid w:val="00BC5FAF"/>
  </w:style>
  <w:style w:type="character" w:customStyle="1" w:styleId="WW8Num1z1">
    <w:name w:val="WW8Num1z1"/>
    <w:rsid w:val="00BC5FAF"/>
  </w:style>
  <w:style w:type="character" w:customStyle="1" w:styleId="WW8Num1z2">
    <w:name w:val="WW8Num1z2"/>
    <w:rsid w:val="00BC5FAF"/>
  </w:style>
  <w:style w:type="character" w:customStyle="1" w:styleId="WW8Num1z3">
    <w:name w:val="WW8Num1z3"/>
    <w:rsid w:val="00BC5FAF"/>
  </w:style>
  <w:style w:type="character" w:customStyle="1" w:styleId="WW8Num1z4">
    <w:name w:val="WW8Num1z4"/>
    <w:rsid w:val="00BC5FAF"/>
  </w:style>
  <w:style w:type="character" w:customStyle="1" w:styleId="WW8Num1z5">
    <w:name w:val="WW8Num1z5"/>
    <w:rsid w:val="00BC5FAF"/>
  </w:style>
  <w:style w:type="character" w:customStyle="1" w:styleId="WW8Num1z6">
    <w:name w:val="WW8Num1z6"/>
    <w:rsid w:val="00BC5FAF"/>
  </w:style>
  <w:style w:type="character" w:customStyle="1" w:styleId="WW8Num1z7">
    <w:name w:val="WW8Num1z7"/>
    <w:rsid w:val="00BC5FAF"/>
  </w:style>
  <w:style w:type="character" w:customStyle="1" w:styleId="WW8Num1z8">
    <w:name w:val="WW8Num1z8"/>
    <w:rsid w:val="00BC5FAF"/>
  </w:style>
  <w:style w:type="character" w:customStyle="1" w:styleId="10">
    <w:name w:val="Основной шрифт абзаца1"/>
    <w:rsid w:val="00BC5FAF"/>
  </w:style>
  <w:style w:type="character" w:customStyle="1" w:styleId="a3">
    <w:name w:val="Основной текст Знак"/>
    <w:rsid w:val="00BC5FAF"/>
    <w:rPr>
      <w:b/>
      <w:bCs/>
      <w:sz w:val="32"/>
    </w:rPr>
  </w:style>
  <w:style w:type="character" w:customStyle="1" w:styleId="a4">
    <w:name w:val="Гипертекстовая ссылка"/>
    <w:rsid w:val="00BC5FAF"/>
    <w:rPr>
      <w:b/>
      <w:bCs/>
      <w:color w:val="008000"/>
    </w:rPr>
  </w:style>
  <w:style w:type="character" w:customStyle="1" w:styleId="11">
    <w:name w:val="Заголовок 1 Знак"/>
    <w:rsid w:val="00BC5FAF"/>
    <w:rPr>
      <w:sz w:val="28"/>
      <w:szCs w:val="24"/>
    </w:rPr>
  </w:style>
  <w:style w:type="character" w:styleId="a5">
    <w:name w:val="Hyperlink"/>
    <w:rsid w:val="00BC5FAF"/>
    <w:rPr>
      <w:color w:val="0000FF"/>
      <w:u w:val="single"/>
    </w:rPr>
  </w:style>
  <w:style w:type="character" w:customStyle="1" w:styleId="30">
    <w:name w:val="Заголовок 3 Знак"/>
    <w:rsid w:val="00BC5FAF"/>
    <w:rPr>
      <w:rFonts w:ascii="Arial" w:hAnsi="Arial" w:cs="Arial"/>
      <w:b/>
      <w:bCs/>
      <w:sz w:val="26"/>
      <w:szCs w:val="26"/>
    </w:rPr>
  </w:style>
  <w:style w:type="paragraph" w:customStyle="1" w:styleId="a6">
    <w:name w:val="Заголовок"/>
    <w:basedOn w:val="a"/>
    <w:next w:val="a7"/>
    <w:rsid w:val="00BC5FAF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7">
    <w:name w:val="Body Text"/>
    <w:basedOn w:val="a"/>
    <w:link w:val="12"/>
    <w:rsid w:val="00BC5FAF"/>
    <w:pPr>
      <w:overflowPunct/>
      <w:autoSpaceDE/>
      <w:jc w:val="both"/>
      <w:textAlignment w:val="auto"/>
    </w:pPr>
    <w:rPr>
      <w:b/>
      <w:bCs/>
      <w:sz w:val="32"/>
    </w:rPr>
  </w:style>
  <w:style w:type="character" w:customStyle="1" w:styleId="12">
    <w:name w:val="Основной текст Знак1"/>
    <w:basedOn w:val="a0"/>
    <w:link w:val="a7"/>
    <w:rsid w:val="004B74DC"/>
    <w:rPr>
      <w:b/>
      <w:bCs/>
      <w:sz w:val="32"/>
      <w:lang w:eastAsia="zh-CN"/>
    </w:rPr>
  </w:style>
  <w:style w:type="paragraph" w:styleId="a8">
    <w:name w:val="List"/>
    <w:basedOn w:val="a7"/>
    <w:rsid w:val="00BC5FAF"/>
    <w:rPr>
      <w:rFonts w:cs="Mangal"/>
    </w:rPr>
  </w:style>
  <w:style w:type="paragraph" w:styleId="a9">
    <w:name w:val="caption"/>
    <w:basedOn w:val="a"/>
    <w:qFormat/>
    <w:rsid w:val="00BC5FA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rsid w:val="00BC5FAF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rsid w:val="00BC5FAF"/>
    <w:pPr>
      <w:spacing w:after="120" w:line="480" w:lineRule="auto"/>
    </w:pPr>
  </w:style>
  <w:style w:type="paragraph" w:customStyle="1" w:styleId="210">
    <w:name w:val="Основной текст с отступом 21"/>
    <w:basedOn w:val="a"/>
    <w:rsid w:val="00BC5FAF"/>
    <w:pPr>
      <w:spacing w:after="120" w:line="480" w:lineRule="auto"/>
      <w:ind w:left="283"/>
    </w:pPr>
  </w:style>
  <w:style w:type="paragraph" w:styleId="aa">
    <w:name w:val="Balloon Text"/>
    <w:basedOn w:val="a"/>
    <w:link w:val="ab"/>
    <w:uiPriority w:val="99"/>
    <w:rsid w:val="00BC5FA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4B74DC"/>
    <w:rPr>
      <w:rFonts w:ascii="Tahoma" w:hAnsi="Tahoma" w:cs="Tahoma"/>
      <w:sz w:val="16"/>
      <w:szCs w:val="16"/>
      <w:lang w:eastAsia="zh-CN"/>
    </w:rPr>
  </w:style>
  <w:style w:type="paragraph" w:customStyle="1" w:styleId="ac">
    <w:name w:val="Знак"/>
    <w:basedOn w:val="a"/>
    <w:rsid w:val="00BC5FAF"/>
    <w:pPr>
      <w:overflowPunct/>
      <w:autoSpaceDE/>
      <w:spacing w:before="280" w:after="280"/>
      <w:textAlignment w:val="auto"/>
    </w:pPr>
    <w:rPr>
      <w:rFonts w:ascii="Tahoma" w:hAnsi="Tahoma" w:cs="Tahoma"/>
      <w:lang w:val="en-US"/>
    </w:rPr>
  </w:style>
  <w:style w:type="paragraph" w:styleId="ad">
    <w:name w:val="List Paragraph"/>
    <w:basedOn w:val="a"/>
    <w:link w:val="ae"/>
    <w:uiPriority w:val="34"/>
    <w:qFormat/>
    <w:rsid w:val="00BC5FAF"/>
    <w:pPr>
      <w:ind w:left="708"/>
    </w:pPr>
  </w:style>
  <w:style w:type="character" w:customStyle="1" w:styleId="ae">
    <w:name w:val="Абзац списка Знак"/>
    <w:link w:val="ad"/>
    <w:uiPriority w:val="34"/>
    <w:locked/>
    <w:rsid w:val="003233D4"/>
    <w:rPr>
      <w:lang w:eastAsia="zh-CN"/>
    </w:rPr>
  </w:style>
  <w:style w:type="paragraph" w:customStyle="1" w:styleId="ConsPlusNormal">
    <w:name w:val="ConsPlusNormal"/>
    <w:rsid w:val="00BC5FAF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31"/>
    <w:basedOn w:val="a"/>
    <w:rsid w:val="00BC5FAF"/>
    <w:pPr>
      <w:overflowPunct/>
      <w:autoSpaceDE/>
      <w:ind w:right="-876"/>
      <w:jc w:val="both"/>
      <w:textAlignment w:val="auto"/>
    </w:pPr>
    <w:rPr>
      <w:bCs/>
      <w:sz w:val="28"/>
      <w:szCs w:val="24"/>
    </w:rPr>
  </w:style>
  <w:style w:type="paragraph" w:customStyle="1" w:styleId="af">
    <w:name w:val="Стиль"/>
    <w:rsid w:val="00BC5FAF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styleId="af0">
    <w:name w:val="Normal (Web)"/>
    <w:basedOn w:val="a"/>
    <w:uiPriority w:val="99"/>
    <w:unhideWhenUsed/>
    <w:rsid w:val="009A1D00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1">
    <w:name w:val="Strong"/>
    <w:uiPriority w:val="22"/>
    <w:qFormat/>
    <w:rsid w:val="009A1D00"/>
    <w:rPr>
      <w:b/>
      <w:bCs/>
    </w:rPr>
  </w:style>
  <w:style w:type="paragraph" w:customStyle="1" w:styleId="af2">
    <w:name w:val="Содержимое таблицы"/>
    <w:basedOn w:val="a"/>
    <w:rsid w:val="00A65284"/>
    <w:pPr>
      <w:widowControl w:val="0"/>
      <w:suppressLineNumbers/>
      <w:overflowPunct/>
      <w:autoSpaceDE/>
      <w:textAlignment w:val="auto"/>
    </w:pPr>
    <w:rPr>
      <w:rFonts w:eastAsia="Lucida Sans Unicode" w:cs="Mangal"/>
      <w:kern w:val="2"/>
      <w:sz w:val="24"/>
      <w:szCs w:val="24"/>
      <w:lang w:bidi="hi-IN"/>
    </w:rPr>
  </w:style>
  <w:style w:type="paragraph" w:customStyle="1" w:styleId="Style32">
    <w:name w:val="Style32"/>
    <w:basedOn w:val="a"/>
    <w:uiPriority w:val="99"/>
    <w:rsid w:val="006E4ACB"/>
    <w:pPr>
      <w:widowControl w:val="0"/>
      <w:suppressAutoHyphens w:val="0"/>
      <w:overflowPunct/>
      <w:autoSpaceDN w:val="0"/>
      <w:adjustRightInd w:val="0"/>
      <w:textAlignment w:val="auto"/>
    </w:pPr>
    <w:rPr>
      <w:sz w:val="24"/>
      <w:szCs w:val="24"/>
      <w:lang w:eastAsia="ru-RU"/>
    </w:rPr>
  </w:style>
  <w:style w:type="character" w:customStyle="1" w:styleId="FontStyle73">
    <w:name w:val="Font Style73"/>
    <w:basedOn w:val="a0"/>
    <w:uiPriority w:val="99"/>
    <w:rsid w:val="006E4ACB"/>
    <w:rPr>
      <w:rFonts w:ascii="Times New Roman" w:hAnsi="Times New Roman" w:cs="Times New Roman"/>
      <w:color w:val="000000"/>
      <w:sz w:val="18"/>
      <w:szCs w:val="18"/>
    </w:rPr>
  </w:style>
  <w:style w:type="paragraph" w:styleId="af3">
    <w:name w:val="header"/>
    <w:basedOn w:val="a"/>
    <w:link w:val="af4"/>
    <w:uiPriority w:val="99"/>
    <w:unhideWhenUsed/>
    <w:rsid w:val="00667E1C"/>
    <w:pPr>
      <w:tabs>
        <w:tab w:val="center" w:pos="4677"/>
        <w:tab w:val="right" w:pos="9355"/>
      </w:tabs>
      <w:suppressAutoHyphens w:val="0"/>
      <w:overflowPunct/>
      <w:autoSpaceDE/>
      <w:spacing w:after="200" w:line="276" w:lineRule="auto"/>
      <w:textAlignment w:val="auto"/>
    </w:pPr>
    <w:rPr>
      <w:rFonts w:ascii="Calibri" w:hAnsi="Calibri"/>
      <w:sz w:val="22"/>
      <w:szCs w:val="22"/>
    </w:rPr>
  </w:style>
  <w:style w:type="character" w:customStyle="1" w:styleId="af4">
    <w:name w:val="Верхний колонтитул Знак"/>
    <w:basedOn w:val="a0"/>
    <w:link w:val="af3"/>
    <w:uiPriority w:val="99"/>
    <w:rsid w:val="00667E1C"/>
    <w:rPr>
      <w:rFonts w:ascii="Calibri" w:hAnsi="Calibri"/>
      <w:sz w:val="22"/>
      <w:szCs w:val="22"/>
    </w:rPr>
  </w:style>
  <w:style w:type="paragraph" w:customStyle="1" w:styleId="ConsPlusTitle">
    <w:name w:val="ConsPlusTitle"/>
    <w:rsid w:val="003233D4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  <w:style w:type="paragraph" w:customStyle="1" w:styleId="310">
    <w:name w:val="Основной текст с отступом 31"/>
    <w:basedOn w:val="a"/>
    <w:rsid w:val="003233D4"/>
    <w:pPr>
      <w:overflowPunct/>
      <w:autoSpaceDE/>
      <w:ind w:firstLine="705"/>
      <w:jc w:val="both"/>
      <w:textAlignment w:val="auto"/>
    </w:pPr>
    <w:rPr>
      <w:sz w:val="28"/>
      <w:szCs w:val="24"/>
    </w:rPr>
  </w:style>
  <w:style w:type="paragraph" w:customStyle="1" w:styleId="af5">
    <w:basedOn w:val="a"/>
    <w:next w:val="a7"/>
    <w:rsid w:val="004B74DC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customStyle="1" w:styleId="Textbody">
    <w:name w:val="Text body"/>
    <w:basedOn w:val="a"/>
    <w:rsid w:val="004B74DC"/>
    <w:pPr>
      <w:overflowPunct/>
      <w:autoSpaceDE/>
    </w:pPr>
    <w:rPr>
      <w:b/>
      <w:kern w:val="2"/>
    </w:rPr>
  </w:style>
  <w:style w:type="character" w:customStyle="1" w:styleId="Absatz-Standardschriftart">
    <w:name w:val="Absatz-Standardschriftart"/>
    <w:rsid w:val="004B74DC"/>
  </w:style>
  <w:style w:type="character" w:customStyle="1" w:styleId="32">
    <w:name w:val="Основной текст с отступом 3 Знак"/>
    <w:rsid w:val="004B74DC"/>
    <w:rPr>
      <w:rFonts w:ascii="Times New Roman" w:eastAsia="Times New Roman" w:hAnsi="Times New Roman" w:cs="Times New Roman"/>
      <w:sz w:val="28"/>
      <w:szCs w:val="24"/>
    </w:rPr>
  </w:style>
  <w:style w:type="character" w:customStyle="1" w:styleId="af6">
    <w:name w:val="Нижний колонтитул Знак"/>
    <w:rsid w:val="004B74DC"/>
    <w:rPr>
      <w:rFonts w:ascii="Times New Roman" w:eastAsia="Times New Roman" w:hAnsi="Times New Roman" w:cs="Times New Roman"/>
      <w:sz w:val="24"/>
      <w:szCs w:val="24"/>
    </w:rPr>
  </w:style>
  <w:style w:type="character" w:styleId="af7">
    <w:name w:val="page number"/>
    <w:basedOn w:val="10"/>
    <w:rsid w:val="004B74DC"/>
  </w:style>
  <w:style w:type="character" w:customStyle="1" w:styleId="22">
    <w:name w:val="Основной текст 2 Знак"/>
    <w:rsid w:val="004B74DC"/>
    <w:rPr>
      <w:rFonts w:ascii="Times New Roman" w:eastAsia="Times New Roman" w:hAnsi="Times New Roman" w:cs="Times New Roman"/>
      <w:sz w:val="28"/>
      <w:szCs w:val="24"/>
    </w:rPr>
  </w:style>
  <w:style w:type="paragraph" w:customStyle="1" w:styleId="d2">
    <w:name w:val="[d2екст"/>
    <w:basedOn w:val="a"/>
    <w:rsid w:val="004B74DC"/>
    <w:pPr>
      <w:widowControl w:val="0"/>
      <w:overflowPunct/>
      <w:autoSpaceDE/>
      <w:snapToGrid w:val="0"/>
      <w:textAlignment w:val="auto"/>
    </w:pPr>
    <w:rPr>
      <w:rFonts w:ascii="Courier New" w:hAnsi="Courier New" w:cs="Courier New"/>
    </w:rPr>
  </w:style>
  <w:style w:type="paragraph" w:styleId="af8">
    <w:name w:val="footer"/>
    <w:basedOn w:val="a"/>
    <w:link w:val="14"/>
    <w:rsid w:val="004B74DC"/>
    <w:pPr>
      <w:tabs>
        <w:tab w:val="center" w:pos="4677"/>
        <w:tab w:val="right" w:pos="9355"/>
      </w:tabs>
      <w:overflowPunct/>
      <w:autoSpaceDE/>
      <w:textAlignment w:val="auto"/>
    </w:pPr>
    <w:rPr>
      <w:sz w:val="24"/>
      <w:szCs w:val="24"/>
    </w:rPr>
  </w:style>
  <w:style w:type="character" w:customStyle="1" w:styleId="14">
    <w:name w:val="Нижний колонтитул Знак1"/>
    <w:basedOn w:val="a0"/>
    <w:link w:val="af8"/>
    <w:rsid w:val="004B74DC"/>
    <w:rPr>
      <w:sz w:val="24"/>
      <w:szCs w:val="24"/>
      <w:lang w:eastAsia="zh-CN"/>
    </w:rPr>
  </w:style>
  <w:style w:type="paragraph" w:styleId="af9">
    <w:name w:val="No Spacing"/>
    <w:uiPriority w:val="1"/>
    <w:qFormat/>
    <w:rsid w:val="004B74DC"/>
    <w:pPr>
      <w:suppressAutoHyphens/>
    </w:pPr>
    <w:rPr>
      <w:sz w:val="24"/>
      <w:szCs w:val="24"/>
      <w:lang w:eastAsia="zh-CN"/>
    </w:rPr>
  </w:style>
  <w:style w:type="character" w:customStyle="1" w:styleId="15">
    <w:name w:val="Верхний колонтитул Знак1"/>
    <w:basedOn w:val="a0"/>
    <w:uiPriority w:val="99"/>
    <w:rsid w:val="004B74DC"/>
    <w:rPr>
      <w:sz w:val="24"/>
      <w:szCs w:val="24"/>
      <w:lang w:eastAsia="zh-CN"/>
    </w:rPr>
  </w:style>
  <w:style w:type="paragraph" w:customStyle="1" w:styleId="afa">
    <w:name w:val="Заголовок таблицы"/>
    <w:basedOn w:val="af2"/>
    <w:rsid w:val="004B74DC"/>
    <w:pPr>
      <w:widowControl/>
      <w:jc w:val="center"/>
    </w:pPr>
    <w:rPr>
      <w:rFonts w:eastAsia="Times New Roman" w:cs="Times New Roman"/>
      <w:b/>
      <w:bCs/>
      <w:kern w:val="0"/>
      <w:lang w:bidi="ar-SA"/>
    </w:rPr>
  </w:style>
  <w:style w:type="paragraph" w:styleId="afb">
    <w:name w:val="Revision"/>
    <w:hidden/>
    <w:uiPriority w:val="99"/>
    <w:semiHidden/>
    <w:rsid w:val="004B74DC"/>
    <w:rPr>
      <w:sz w:val="24"/>
      <w:szCs w:val="24"/>
      <w:lang w:eastAsia="zh-CN"/>
    </w:rPr>
  </w:style>
  <w:style w:type="character" w:styleId="afc">
    <w:name w:val="annotation reference"/>
    <w:uiPriority w:val="99"/>
    <w:semiHidden/>
    <w:unhideWhenUsed/>
    <w:rsid w:val="004B74DC"/>
    <w:rPr>
      <w:sz w:val="16"/>
      <w:szCs w:val="16"/>
    </w:rPr>
  </w:style>
  <w:style w:type="character" w:customStyle="1" w:styleId="afd">
    <w:name w:val="Текст примечания Знак"/>
    <w:basedOn w:val="a0"/>
    <w:link w:val="afe"/>
    <w:uiPriority w:val="99"/>
    <w:semiHidden/>
    <w:rsid w:val="004B74DC"/>
    <w:rPr>
      <w:lang w:eastAsia="zh-CN"/>
    </w:rPr>
  </w:style>
  <w:style w:type="paragraph" w:styleId="afe">
    <w:name w:val="annotation text"/>
    <w:basedOn w:val="a"/>
    <w:link w:val="afd"/>
    <w:uiPriority w:val="99"/>
    <w:semiHidden/>
    <w:unhideWhenUsed/>
    <w:rsid w:val="004B74DC"/>
    <w:pPr>
      <w:overflowPunct/>
      <w:autoSpaceDE/>
      <w:textAlignment w:val="auto"/>
    </w:pPr>
  </w:style>
  <w:style w:type="character" w:customStyle="1" w:styleId="aff">
    <w:name w:val="Тема примечания Знак"/>
    <w:basedOn w:val="afd"/>
    <w:link w:val="aff0"/>
    <w:uiPriority w:val="99"/>
    <w:semiHidden/>
    <w:rsid w:val="004B74DC"/>
    <w:rPr>
      <w:b/>
      <w:bCs/>
    </w:rPr>
  </w:style>
  <w:style w:type="paragraph" w:styleId="aff0">
    <w:name w:val="annotation subject"/>
    <w:basedOn w:val="afe"/>
    <w:next w:val="afe"/>
    <w:link w:val="aff"/>
    <w:uiPriority w:val="99"/>
    <w:semiHidden/>
    <w:unhideWhenUsed/>
    <w:rsid w:val="004B74DC"/>
    <w:rPr>
      <w:b/>
      <w:bCs/>
    </w:rPr>
  </w:style>
  <w:style w:type="paragraph" w:styleId="aff1">
    <w:name w:val="footnote text"/>
    <w:basedOn w:val="a"/>
    <w:link w:val="aff2"/>
    <w:uiPriority w:val="99"/>
    <w:rsid w:val="004B74DC"/>
    <w:pPr>
      <w:suppressAutoHyphens w:val="0"/>
      <w:overflowPunct/>
      <w:autoSpaceDE/>
      <w:textAlignment w:val="auto"/>
    </w:pPr>
    <w:rPr>
      <w:rFonts w:eastAsia="Calibri"/>
    </w:rPr>
  </w:style>
  <w:style w:type="character" w:customStyle="1" w:styleId="aff2">
    <w:name w:val="Текст сноски Знак"/>
    <w:basedOn w:val="a0"/>
    <w:link w:val="aff1"/>
    <w:uiPriority w:val="99"/>
    <w:rsid w:val="004B74DC"/>
    <w:rPr>
      <w:rFonts w:eastAsia="Calibri"/>
    </w:rPr>
  </w:style>
  <w:style w:type="character" w:styleId="aff3">
    <w:name w:val="footnote reference"/>
    <w:uiPriority w:val="99"/>
    <w:rsid w:val="004B74DC"/>
    <w:rPr>
      <w:rFonts w:cs="Times New Roman"/>
      <w:vertAlign w:val="superscript"/>
    </w:rPr>
  </w:style>
  <w:style w:type="character" w:customStyle="1" w:styleId="aff4">
    <w:name w:val="Схема документа Знак"/>
    <w:basedOn w:val="a0"/>
    <w:link w:val="aff5"/>
    <w:uiPriority w:val="99"/>
    <w:semiHidden/>
    <w:rsid w:val="004B74DC"/>
    <w:rPr>
      <w:rFonts w:ascii="Tahoma" w:hAnsi="Tahoma"/>
      <w:sz w:val="16"/>
      <w:szCs w:val="16"/>
      <w:lang w:eastAsia="zh-CN"/>
    </w:rPr>
  </w:style>
  <w:style w:type="paragraph" w:styleId="aff5">
    <w:name w:val="Document Map"/>
    <w:basedOn w:val="a"/>
    <w:link w:val="aff4"/>
    <w:uiPriority w:val="99"/>
    <w:semiHidden/>
    <w:unhideWhenUsed/>
    <w:rsid w:val="004B74DC"/>
    <w:pPr>
      <w:overflowPunct/>
      <w:autoSpaceDE/>
      <w:textAlignment w:val="auto"/>
    </w:pPr>
    <w:rPr>
      <w:rFonts w:ascii="Tahoma" w:hAnsi="Tahoma"/>
      <w:sz w:val="16"/>
      <w:szCs w:val="16"/>
    </w:rPr>
  </w:style>
  <w:style w:type="paragraph" w:styleId="23">
    <w:name w:val="Body Text Indent 2"/>
    <w:basedOn w:val="a"/>
    <w:link w:val="24"/>
    <w:uiPriority w:val="99"/>
    <w:rsid w:val="004B74DC"/>
    <w:pPr>
      <w:suppressAutoHyphens w:val="0"/>
      <w:overflowPunct/>
      <w:autoSpaceDE/>
      <w:spacing w:after="120" w:line="480" w:lineRule="auto"/>
      <w:ind w:left="283"/>
      <w:textAlignment w:val="auto"/>
    </w:pPr>
    <w:rPr>
      <w:rFonts w:eastAsia="Calibri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4B74DC"/>
    <w:rPr>
      <w:rFonts w:eastAsia="Calibri"/>
      <w:sz w:val="24"/>
      <w:szCs w:val="24"/>
    </w:rPr>
  </w:style>
  <w:style w:type="character" w:styleId="aff6">
    <w:name w:val="endnote reference"/>
    <w:uiPriority w:val="99"/>
    <w:semiHidden/>
    <w:unhideWhenUsed/>
    <w:rsid w:val="004B74DC"/>
    <w:rPr>
      <w:vertAlign w:val="superscript"/>
    </w:rPr>
  </w:style>
  <w:style w:type="character" w:customStyle="1" w:styleId="aff7">
    <w:name w:val="Неразрешенное упоминание"/>
    <w:uiPriority w:val="99"/>
    <w:semiHidden/>
    <w:unhideWhenUsed/>
    <w:rsid w:val="004B74DC"/>
    <w:rPr>
      <w:color w:val="605E5C"/>
      <w:shd w:val="clear" w:color="auto" w:fill="E1DFDD"/>
    </w:rPr>
  </w:style>
  <w:style w:type="paragraph" w:customStyle="1" w:styleId="Default">
    <w:name w:val="Default"/>
    <w:rsid w:val="004B74D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747956"/>
    <w:pPr>
      <w:widowControl w:val="0"/>
      <w:suppressAutoHyphens/>
      <w:autoSpaceDN w:val="0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HEADERTEXT">
    <w:name w:val=".HEADERTEXT"/>
    <w:uiPriority w:val="99"/>
    <w:rsid w:val="00747956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UprDelZam</dc:creator>
  <cp:lastModifiedBy>UD-1</cp:lastModifiedBy>
  <cp:revision>4</cp:revision>
  <cp:lastPrinted>2025-11-27T08:08:00Z</cp:lastPrinted>
  <dcterms:created xsi:type="dcterms:W3CDTF">2025-11-28T07:20:00Z</dcterms:created>
  <dcterms:modified xsi:type="dcterms:W3CDTF">2025-12-01T13:27:00Z</dcterms:modified>
</cp:coreProperties>
</file>