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B37CDA" w:rsidRDefault="00B10FED" w:rsidP="00424F9A">
      <w:pPr>
        <w:spacing w:line="276" w:lineRule="auto"/>
        <w:rPr>
          <w:sz w:val="24"/>
          <w:szCs w:val="24"/>
          <w:u w:val="single"/>
        </w:rPr>
      </w:pPr>
      <w:r w:rsidRPr="00B37CDA">
        <w:rPr>
          <w:sz w:val="24"/>
          <w:szCs w:val="24"/>
        </w:rPr>
        <w:t xml:space="preserve">от </w:t>
      </w:r>
      <w:r w:rsidRPr="00B37CDA">
        <w:rPr>
          <w:sz w:val="24"/>
          <w:szCs w:val="24"/>
          <w:u w:val="single"/>
        </w:rPr>
        <w:t xml:space="preserve"> </w:t>
      </w:r>
      <w:r w:rsidR="001D4D26">
        <w:rPr>
          <w:sz w:val="24"/>
          <w:szCs w:val="24"/>
          <w:u w:val="single"/>
        </w:rPr>
        <w:t>04</w:t>
      </w:r>
      <w:r w:rsidR="00F83042" w:rsidRPr="00B37CDA">
        <w:rPr>
          <w:sz w:val="24"/>
          <w:szCs w:val="24"/>
          <w:u w:val="single"/>
        </w:rPr>
        <w:t>.</w:t>
      </w:r>
      <w:r w:rsidR="00847322" w:rsidRPr="00B37CDA">
        <w:rPr>
          <w:sz w:val="24"/>
          <w:szCs w:val="24"/>
          <w:u w:val="single"/>
        </w:rPr>
        <w:t>0</w:t>
      </w:r>
      <w:r w:rsidR="001D4D26">
        <w:rPr>
          <w:sz w:val="24"/>
          <w:szCs w:val="24"/>
          <w:u w:val="single"/>
        </w:rPr>
        <w:t>3</w:t>
      </w:r>
      <w:r w:rsidR="00641894" w:rsidRPr="00B37CDA">
        <w:rPr>
          <w:sz w:val="24"/>
          <w:szCs w:val="24"/>
          <w:u w:val="single"/>
        </w:rPr>
        <w:t>.202</w:t>
      </w:r>
      <w:r w:rsidR="00847322" w:rsidRPr="00B37CDA">
        <w:rPr>
          <w:sz w:val="24"/>
          <w:szCs w:val="24"/>
          <w:u w:val="single"/>
        </w:rPr>
        <w:t>6</w:t>
      </w:r>
      <w:r w:rsidR="00A9297D" w:rsidRPr="00B37CDA">
        <w:rPr>
          <w:sz w:val="24"/>
          <w:szCs w:val="24"/>
          <w:u w:val="single"/>
        </w:rPr>
        <w:t xml:space="preserve"> г</w:t>
      </w:r>
      <w:r w:rsidRPr="00B37CDA">
        <w:rPr>
          <w:sz w:val="24"/>
          <w:szCs w:val="24"/>
        </w:rPr>
        <w:t xml:space="preserve">.  № </w:t>
      </w:r>
      <w:r w:rsidR="001D4D26">
        <w:rPr>
          <w:sz w:val="24"/>
          <w:szCs w:val="24"/>
          <w:u w:val="single"/>
        </w:rPr>
        <w:t>98</w:t>
      </w:r>
    </w:p>
    <w:p w:rsidR="00B10FED" w:rsidRPr="00B37CDA" w:rsidRDefault="00B10FED" w:rsidP="00424F9A">
      <w:pPr>
        <w:spacing w:line="276" w:lineRule="auto"/>
        <w:rPr>
          <w:sz w:val="24"/>
          <w:szCs w:val="24"/>
        </w:rPr>
      </w:pPr>
      <w:r w:rsidRPr="00B37CDA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9"/>
      </w:tblGrid>
      <w:tr w:rsidR="00772BB4" w:rsidRPr="00D66B66" w:rsidTr="00EE48EA">
        <w:trPr>
          <w:trHeight w:val="463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543429" w:rsidRPr="00D66B66" w:rsidRDefault="001D4D26" w:rsidP="00743BD5">
            <w:pPr>
              <w:widowControl w:val="0"/>
              <w:tabs>
                <w:tab w:val="left" w:pos="5245"/>
              </w:tabs>
              <w:autoSpaceDE/>
              <w:autoSpaceDN/>
              <w:adjustRightInd/>
              <w:snapToGrid w:val="0"/>
              <w:ind w:left="-108"/>
              <w:jc w:val="both"/>
              <w:rPr>
                <w:rFonts w:eastAsia="Arial Unicode MS" w:cs="Tahoma"/>
                <w:sz w:val="24"/>
                <w:szCs w:val="24"/>
                <w:lang w:eastAsia="ar-SA"/>
              </w:rPr>
            </w:pPr>
            <w:r w:rsidRPr="00D66B66">
              <w:rPr>
                <w:sz w:val="24"/>
                <w:szCs w:val="24"/>
              </w:rPr>
              <w:t>О запрете выхода населения и выезда транспортных средств на лед водных объектов (рек, озер и других водоёмов), расположенных в границах Печорского муниципального округ</w:t>
            </w:r>
            <w:r w:rsidR="00266CEE">
              <w:rPr>
                <w:sz w:val="24"/>
                <w:szCs w:val="24"/>
              </w:rPr>
              <w:t>а</w:t>
            </w:r>
          </w:p>
          <w:p w:rsidR="007F44C4" w:rsidRPr="00D66B66" w:rsidRDefault="007F44C4" w:rsidP="007F44C4">
            <w:pPr>
              <w:widowControl w:val="0"/>
              <w:tabs>
                <w:tab w:val="left" w:pos="5245"/>
              </w:tabs>
              <w:autoSpaceDE/>
              <w:autoSpaceDN/>
              <w:adjustRightInd/>
              <w:snapToGrid w:val="0"/>
              <w:ind w:left="-108"/>
              <w:jc w:val="both"/>
              <w:rPr>
                <w:rFonts w:eastAsia="Arial Unicode MS" w:cs="Tahoma"/>
                <w:sz w:val="24"/>
                <w:szCs w:val="24"/>
                <w:lang w:eastAsia="ar-SA"/>
              </w:rPr>
            </w:pPr>
          </w:p>
        </w:tc>
      </w:tr>
    </w:tbl>
    <w:p w:rsidR="00743BD5" w:rsidRPr="00D66B66" w:rsidRDefault="001D4D26" w:rsidP="00D66B66">
      <w:pPr>
        <w:keepNext/>
        <w:keepLines/>
        <w:shd w:val="clear" w:color="auto" w:fill="FFFFFF"/>
        <w:autoSpaceDE/>
        <w:autoSpaceDN/>
        <w:adjustRightInd/>
        <w:spacing w:before="161" w:after="161"/>
        <w:ind w:firstLine="709"/>
        <w:jc w:val="both"/>
        <w:outlineLvl w:val="0"/>
        <w:rPr>
          <w:rFonts w:asciiTheme="majorHAnsi" w:eastAsiaTheme="majorEastAsia" w:hAnsiTheme="majorHAnsi" w:cstheme="majorBidi"/>
          <w:sz w:val="24"/>
          <w:szCs w:val="24"/>
          <w:lang w:eastAsia="ar-SA"/>
        </w:rPr>
      </w:pPr>
      <w:r w:rsidRPr="00D66B66">
        <w:rPr>
          <w:color w:val="000000" w:themeColor="text1"/>
          <w:sz w:val="24"/>
          <w:szCs w:val="24"/>
        </w:rPr>
        <w:t>В связи с преобладанием положительных температур наружного воздуха и активного снеготаяния, в целях снижения риска возникновения чрезвычайных ситуаций и недопущения гибели и травматизма людей на водных объектах, Администрация Печорского муниципального округа</w:t>
      </w:r>
    </w:p>
    <w:p w:rsidR="00B37CDA" w:rsidRPr="00D66B66" w:rsidRDefault="00B37CDA" w:rsidP="00364104">
      <w:pPr>
        <w:jc w:val="center"/>
        <w:outlineLvl w:val="0"/>
        <w:rPr>
          <w:sz w:val="24"/>
          <w:szCs w:val="24"/>
        </w:rPr>
      </w:pPr>
      <w:r w:rsidRPr="00D66B66">
        <w:rPr>
          <w:sz w:val="24"/>
          <w:szCs w:val="24"/>
        </w:rPr>
        <w:t>ПОСТАНОВЛЯЕТ:</w:t>
      </w:r>
    </w:p>
    <w:p w:rsidR="00952BF2" w:rsidRPr="00D66B66" w:rsidRDefault="00952BF2" w:rsidP="00952BF2">
      <w:pPr>
        <w:spacing w:line="276" w:lineRule="auto"/>
        <w:ind w:firstLine="708"/>
        <w:jc w:val="both"/>
        <w:rPr>
          <w:sz w:val="24"/>
          <w:szCs w:val="24"/>
        </w:rPr>
      </w:pPr>
    </w:p>
    <w:p w:rsidR="001D4D26" w:rsidRPr="00D66B66" w:rsidRDefault="001D4D26" w:rsidP="001D4D26">
      <w:pPr>
        <w:shd w:val="clear" w:color="auto" w:fill="FFFFFF"/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D66B66">
        <w:rPr>
          <w:color w:val="000000" w:themeColor="text1"/>
          <w:spacing w:val="-29"/>
          <w:sz w:val="24"/>
          <w:szCs w:val="24"/>
        </w:rPr>
        <w:t xml:space="preserve">1.  </w:t>
      </w:r>
      <w:r w:rsidRPr="00D66B66">
        <w:rPr>
          <w:color w:val="000000" w:themeColor="text1"/>
          <w:spacing w:val="-1"/>
          <w:sz w:val="24"/>
          <w:szCs w:val="24"/>
        </w:rPr>
        <w:t>Ввести запрет с 4</w:t>
      </w:r>
      <w:bookmarkStart w:id="0" w:name="_GoBack"/>
      <w:bookmarkEnd w:id="0"/>
      <w:r w:rsidRPr="00D66B66">
        <w:rPr>
          <w:color w:val="000000" w:themeColor="text1"/>
          <w:spacing w:val="-1"/>
          <w:sz w:val="24"/>
          <w:szCs w:val="24"/>
        </w:rPr>
        <w:t xml:space="preserve"> марта  2026 года выхода населения и выезда транспортных средств на лед водных объектов (рек, озер и других водоемов), расположенных в границах Печорского  муниципального округа.</w:t>
      </w:r>
    </w:p>
    <w:p w:rsidR="001D4D26" w:rsidRPr="00D66B66" w:rsidRDefault="001D4D26" w:rsidP="001D4D26">
      <w:pPr>
        <w:shd w:val="clear" w:color="auto" w:fill="FFFFFF"/>
        <w:tabs>
          <w:tab w:val="left" w:pos="567"/>
        </w:tabs>
        <w:ind w:firstLine="709"/>
        <w:jc w:val="both"/>
        <w:rPr>
          <w:sz w:val="24"/>
          <w:szCs w:val="24"/>
        </w:rPr>
      </w:pPr>
      <w:r w:rsidRPr="00D66B66">
        <w:rPr>
          <w:spacing w:val="-12"/>
          <w:sz w:val="24"/>
          <w:szCs w:val="24"/>
        </w:rPr>
        <w:t xml:space="preserve">2. </w:t>
      </w:r>
      <w:r w:rsidRPr="00D66B66">
        <w:rPr>
          <w:sz w:val="24"/>
          <w:szCs w:val="24"/>
        </w:rPr>
        <w:t xml:space="preserve">Признать утратившими силу Постановление Администрации </w:t>
      </w:r>
      <w:proofErr w:type="gramStart"/>
      <w:r w:rsidRPr="00D66B66">
        <w:rPr>
          <w:sz w:val="24"/>
          <w:szCs w:val="24"/>
        </w:rPr>
        <w:t>Печорского</w:t>
      </w:r>
      <w:proofErr w:type="gramEnd"/>
      <w:r w:rsidRPr="00D66B66">
        <w:rPr>
          <w:sz w:val="24"/>
          <w:szCs w:val="24"/>
        </w:rPr>
        <w:t xml:space="preserve"> муниципального округа от 20.01.2026 г. № 32 «О снятии запрета выхода граждан на ледовое покрытие водных объектов на территории Печорского муниципального округа» и Постановление Администрации Печорского муниципального округа от 30.12.2025 г. № 1148 «О запрете выхода и выезда населения на лёд Псковского озера и на водные объекты Печорского  муниципального округа».</w:t>
      </w:r>
    </w:p>
    <w:p w:rsidR="001D4D26" w:rsidRPr="00D66B66" w:rsidRDefault="001D4D26" w:rsidP="001D4D26">
      <w:pPr>
        <w:shd w:val="clear" w:color="auto" w:fill="FFFFFF"/>
        <w:tabs>
          <w:tab w:val="left" w:pos="567"/>
        </w:tabs>
        <w:ind w:firstLine="709"/>
        <w:jc w:val="both"/>
        <w:rPr>
          <w:color w:val="00B050"/>
          <w:sz w:val="24"/>
          <w:szCs w:val="24"/>
        </w:rPr>
      </w:pPr>
      <w:r w:rsidRPr="00D66B66">
        <w:rPr>
          <w:spacing w:val="-15"/>
          <w:sz w:val="24"/>
          <w:szCs w:val="24"/>
        </w:rPr>
        <w:t xml:space="preserve">3. </w:t>
      </w:r>
      <w:r w:rsidRPr="00D66B66">
        <w:rPr>
          <w:sz w:val="24"/>
          <w:szCs w:val="24"/>
        </w:rPr>
        <w:t>Настоящее Постановление опубликовать в газете «</w:t>
      </w:r>
      <w:proofErr w:type="gramStart"/>
      <w:r w:rsidRPr="00D66B66">
        <w:rPr>
          <w:sz w:val="24"/>
          <w:szCs w:val="24"/>
        </w:rPr>
        <w:t>Печорская</w:t>
      </w:r>
      <w:proofErr w:type="gramEnd"/>
      <w:r w:rsidRPr="00D66B66">
        <w:rPr>
          <w:sz w:val="24"/>
          <w:szCs w:val="24"/>
        </w:rPr>
        <w:t xml:space="preserve"> правда» и разместить на официальном сайте МО Печорский муниципальный округ в сети Интернет.</w:t>
      </w:r>
    </w:p>
    <w:p w:rsidR="001D4D26" w:rsidRPr="00D66B66" w:rsidRDefault="001D4D26" w:rsidP="001D4D2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D66B66">
        <w:rPr>
          <w:sz w:val="24"/>
          <w:szCs w:val="24"/>
        </w:rPr>
        <w:t xml:space="preserve">4. </w:t>
      </w:r>
      <w:proofErr w:type="gramStart"/>
      <w:r w:rsidRPr="00D66B66">
        <w:rPr>
          <w:sz w:val="24"/>
          <w:szCs w:val="24"/>
        </w:rPr>
        <w:t>Контроль за</w:t>
      </w:r>
      <w:proofErr w:type="gramEnd"/>
      <w:r w:rsidRPr="00D66B66">
        <w:rPr>
          <w:sz w:val="24"/>
          <w:szCs w:val="24"/>
        </w:rPr>
        <w:t xml:space="preserve"> исполнением настоящего Постановления возложить на отдел по делам ГО и ЧС Администрации Печорского муниципального округа.</w:t>
      </w:r>
    </w:p>
    <w:p w:rsidR="00743BD5" w:rsidRPr="00743BD5" w:rsidRDefault="00743BD5" w:rsidP="00743BD5">
      <w:pPr>
        <w:jc w:val="both"/>
        <w:rPr>
          <w:sz w:val="24"/>
          <w:szCs w:val="24"/>
        </w:rPr>
      </w:pPr>
    </w:p>
    <w:p w:rsidR="00964D08" w:rsidRDefault="00964D08" w:rsidP="002A565A">
      <w:pPr>
        <w:ind w:right="-1047"/>
        <w:jc w:val="both"/>
        <w:rPr>
          <w:sz w:val="24"/>
          <w:szCs w:val="24"/>
        </w:rPr>
      </w:pPr>
    </w:p>
    <w:p w:rsidR="00964D08" w:rsidRDefault="00964D08" w:rsidP="002A565A">
      <w:pPr>
        <w:ind w:right="-1047"/>
        <w:jc w:val="both"/>
        <w:rPr>
          <w:sz w:val="24"/>
          <w:szCs w:val="24"/>
        </w:rPr>
      </w:pPr>
    </w:p>
    <w:p w:rsidR="00256EAD" w:rsidRDefault="00F83042" w:rsidP="002A565A">
      <w:pPr>
        <w:ind w:right="-1047"/>
        <w:jc w:val="both"/>
        <w:rPr>
          <w:sz w:val="24"/>
          <w:szCs w:val="24"/>
        </w:rPr>
      </w:pPr>
      <w:r w:rsidRPr="000E2B69">
        <w:rPr>
          <w:sz w:val="24"/>
          <w:szCs w:val="24"/>
        </w:rPr>
        <w:t>Глав</w:t>
      </w:r>
      <w:r w:rsidR="00847322" w:rsidRPr="000E2B69">
        <w:rPr>
          <w:sz w:val="24"/>
          <w:szCs w:val="24"/>
        </w:rPr>
        <w:t>а</w:t>
      </w:r>
      <w:r w:rsidR="001E2A17" w:rsidRPr="000E2B69">
        <w:rPr>
          <w:sz w:val="24"/>
          <w:szCs w:val="24"/>
        </w:rPr>
        <w:t xml:space="preserve"> Печорского муниципального округа      </w:t>
      </w:r>
      <w:r w:rsidR="00847322" w:rsidRPr="000E2B69">
        <w:rPr>
          <w:sz w:val="24"/>
          <w:szCs w:val="24"/>
        </w:rPr>
        <w:t xml:space="preserve">                            </w:t>
      </w:r>
      <w:r w:rsidR="00947E0F" w:rsidRPr="000E2B69">
        <w:rPr>
          <w:sz w:val="24"/>
          <w:szCs w:val="24"/>
        </w:rPr>
        <w:t xml:space="preserve">                  </w:t>
      </w:r>
      <w:r w:rsidR="00847322" w:rsidRPr="000E2B69">
        <w:rPr>
          <w:sz w:val="24"/>
          <w:szCs w:val="24"/>
        </w:rPr>
        <w:t xml:space="preserve">  </w:t>
      </w:r>
      <w:r w:rsidR="00947E0F" w:rsidRPr="000E2B69">
        <w:rPr>
          <w:sz w:val="24"/>
          <w:szCs w:val="24"/>
        </w:rPr>
        <w:t xml:space="preserve">   </w:t>
      </w:r>
      <w:r w:rsidR="00847322" w:rsidRPr="00947E0F">
        <w:rPr>
          <w:sz w:val="24"/>
          <w:szCs w:val="24"/>
        </w:rPr>
        <w:t>В.А. Зайцев</w:t>
      </w:r>
    </w:p>
    <w:p w:rsidR="001E2A17" w:rsidRPr="00947E0F" w:rsidRDefault="001E2A17" w:rsidP="002A565A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514E43" w:rsidRDefault="001E2A17" w:rsidP="002A565A">
      <w:pPr>
        <w:rPr>
          <w:sz w:val="24"/>
          <w:szCs w:val="24"/>
        </w:rPr>
      </w:pPr>
      <w:r w:rsidRPr="00947E0F">
        <w:rPr>
          <w:sz w:val="24"/>
          <w:szCs w:val="24"/>
        </w:rPr>
        <w:t xml:space="preserve">Управляющий делами                            </w:t>
      </w:r>
      <w:r w:rsidR="00947E0F" w:rsidRPr="00947E0F">
        <w:rPr>
          <w:sz w:val="24"/>
          <w:szCs w:val="24"/>
        </w:rPr>
        <w:t xml:space="preserve">                                </w:t>
      </w:r>
      <w:r w:rsidR="00947E0F">
        <w:rPr>
          <w:sz w:val="24"/>
          <w:szCs w:val="24"/>
        </w:rPr>
        <w:t xml:space="preserve">                     </w:t>
      </w:r>
      <w:r w:rsidRPr="00947E0F">
        <w:rPr>
          <w:sz w:val="24"/>
          <w:szCs w:val="24"/>
        </w:rPr>
        <w:t>А.Л. Мирошниченко</w:t>
      </w:r>
    </w:p>
    <w:p w:rsidR="00514E43" w:rsidRDefault="00514E43" w:rsidP="002A565A">
      <w:pPr>
        <w:rPr>
          <w:sz w:val="24"/>
          <w:szCs w:val="24"/>
        </w:rPr>
      </w:pPr>
    </w:p>
    <w:p w:rsidR="00514E43" w:rsidRDefault="00514E43" w:rsidP="002A565A">
      <w:pPr>
        <w:rPr>
          <w:sz w:val="24"/>
          <w:szCs w:val="24"/>
        </w:rPr>
      </w:pPr>
    </w:p>
    <w:sectPr w:rsidR="00514E4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1">
    <w:nsid w:val="356115BA"/>
    <w:multiLevelType w:val="hybridMultilevel"/>
    <w:tmpl w:val="8B583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236A4E"/>
    <w:multiLevelType w:val="multilevel"/>
    <w:tmpl w:val="11F8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B10FED"/>
    <w:rsid w:val="00011E49"/>
    <w:rsid w:val="000157F6"/>
    <w:rsid w:val="00022463"/>
    <w:rsid w:val="00051BBD"/>
    <w:rsid w:val="00084F4E"/>
    <w:rsid w:val="00092376"/>
    <w:rsid w:val="000A170E"/>
    <w:rsid w:val="000A3306"/>
    <w:rsid w:val="000A708D"/>
    <w:rsid w:val="000B1E73"/>
    <w:rsid w:val="000B53CE"/>
    <w:rsid w:val="000D2C16"/>
    <w:rsid w:val="000D67AA"/>
    <w:rsid w:val="000E2B69"/>
    <w:rsid w:val="000E4092"/>
    <w:rsid w:val="0012680F"/>
    <w:rsid w:val="001A4FD7"/>
    <w:rsid w:val="001D4D26"/>
    <w:rsid w:val="001E2A17"/>
    <w:rsid w:val="00214331"/>
    <w:rsid w:val="002553BB"/>
    <w:rsid w:val="00256EAD"/>
    <w:rsid w:val="00266CEE"/>
    <w:rsid w:val="00281767"/>
    <w:rsid w:val="002A565A"/>
    <w:rsid w:val="002D59A3"/>
    <w:rsid w:val="002F26F0"/>
    <w:rsid w:val="00317675"/>
    <w:rsid w:val="003310F7"/>
    <w:rsid w:val="00337494"/>
    <w:rsid w:val="00340D9F"/>
    <w:rsid w:val="00347EFB"/>
    <w:rsid w:val="00364104"/>
    <w:rsid w:val="003658D1"/>
    <w:rsid w:val="00372109"/>
    <w:rsid w:val="003A01C7"/>
    <w:rsid w:val="003B1C55"/>
    <w:rsid w:val="003C13EF"/>
    <w:rsid w:val="003C6C9A"/>
    <w:rsid w:val="003D53BA"/>
    <w:rsid w:val="003F7CC1"/>
    <w:rsid w:val="00416EAB"/>
    <w:rsid w:val="00416ED4"/>
    <w:rsid w:val="00424F9A"/>
    <w:rsid w:val="004363F3"/>
    <w:rsid w:val="00444E79"/>
    <w:rsid w:val="00456612"/>
    <w:rsid w:val="0045732B"/>
    <w:rsid w:val="004701FD"/>
    <w:rsid w:val="004A7F27"/>
    <w:rsid w:val="004C1EB7"/>
    <w:rsid w:val="004C7BD6"/>
    <w:rsid w:val="004D06F0"/>
    <w:rsid w:val="004E1482"/>
    <w:rsid w:val="00514AB4"/>
    <w:rsid w:val="00514E43"/>
    <w:rsid w:val="00515204"/>
    <w:rsid w:val="00543429"/>
    <w:rsid w:val="005550EE"/>
    <w:rsid w:val="005642DA"/>
    <w:rsid w:val="005832D3"/>
    <w:rsid w:val="005857B2"/>
    <w:rsid w:val="00597FA4"/>
    <w:rsid w:val="005A1BE3"/>
    <w:rsid w:val="005B44A3"/>
    <w:rsid w:val="005B5874"/>
    <w:rsid w:val="005C330D"/>
    <w:rsid w:val="005C7231"/>
    <w:rsid w:val="005D013C"/>
    <w:rsid w:val="005D10EE"/>
    <w:rsid w:val="005F6718"/>
    <w:rsid w:val="006101A8"/>
    <w:rsid w:val="00611599"/>
    <w:rsid w:val="00631EED"/>
    <w:rsid w:val="00641894"/>
    <w:rsid w:val="006A105A"/>
    <w:rsid w:val="006F4078"/>
    <w:rsid w:val="0071241B"/>
    <w:rsid w:val="00740649"/>
    <w:rsid w:val="007438A4"/>
    <w:rsid w:val="00743BD5"/>
    <w:rsid w:val="00751E1F"/>
    <w:rsid w:val="00756D6A"/>
    <w:rsid w:val="0076108A"/>
    <w:rsid w:val="00762132"/>
    <w:rsid w:val="00772BB4"/>
    <w:rsid w:val="007914F3"/>
    <w:rsid w:val="007A023E"/>
    <w:rsid w:val="007A42CE"/>
    <w:rsid w:val="007A4EB4"/>
    <w:rsid w:val="007B19DC"/>
    <w:rsid w:val="007C6282"/>
    <w:rsid w:val="007D1E40"/>
    <w:rsid w:val="007D58DA"/>
    <w:rsid w:val="007E6CC1"/>
    <w:rsid w:val="007F3155"/>
    <w:rsid w:val="007F44C4"/>
    <w:rsid w:val="0081006F"/>
    <w:rsid w:val="00837FCD"/>
    <w:rsid w:val="00847322"/>
    <w:rsid w:val="00887C86"/>
    <w:rsid w:val="0089098B"/>
    <w:rsid w:val="008A66C7"/>
    <w:rsid w:val="008A76B8"/>
    <w:rsid w:val="008B3D12"/>
    <w:rsid w:val="008B7233"/>
    <w:rsid w:val="008C0EB7"/>
    <w:rsid w:val="008D66C0"/>
    <w:rsid w:val="0092440E"/>
    <w:rsid w:val="00947E0F"/>
    <w:rsid w:val="00952BF2"/>
    <w:rsid w:val="009602B5"/>
    <w:rsid w:val="00964B09"/>
    <w:rsid w:val="00964D08"/>
    <w:rsid w:val="00996E6B"/>
    <w:rsid w:val="009C2976"/>
    <w:rsid w:val="009C5B66"/>
    <w:rsid w:val="009E2A3A"/>
    <w:rsid w:val="00A0725F"/>
    <w:rsid w:val="00A22C8A"/>
    <w:rsid w:val="00A3425F"/>
    <w:rsid w:val="00A50486"/>
    <w:rsid w:val="00A63909"/>
    <w:rsid w:val="00A80018"/>
    <w:rsid w:val="00A85AA7"/>
    <w:rsid w:val="00A9297D"/>
    <w:rsid w:val="00AD0E27"/>
    <w:rsid w:val="00B042E1"/>
    <w:rsid w:val="00B10FED"/>
    <w:rsid w:val="00B243C5"/>
    <w:rsid w:val="00B37CDA"/>
    <w:rsid w:val="00B81C08"/>
    <w:rsid w:val="00B92270"/>
    <w:rsid w:val="00BC0AAA"/>
    <w:rsid w:val="00BC74A8"/>
    <w:rsid w:val="00BD2628"/>
    <w:rsid w:val="00BF3670"/>
    <w:rsid w:val="00C31E1E"/>
    <w:rsid w:val="00C67FB9"/>
    <w:rsid w:val="00CC76DB"/>
    <w:rsid w:val="00D12751"/>
    <w:rsid w:val="00D27135"/>
    <w:rsid w:val="00D66B66"/>
    <w:rsid w:val="00DB3BA5"/>
    <w:rsid w:val="00DC689D"/>
    <w:rsid w:val="00DF0F3E"/>
    <w:rsid w:val="00E04B2C"/>
    <w:rsid w:val="00E67CD1"/>
    <w:rsid w:val="00E84553"/>
    <w:rsid w:val="00E869E2"/>
    <w:rsid w:val="00E97D38"/>
    <w:rsid w:val="00EB0A75"/>
    <w:rsid w:val="00EB4245"/>
    <w:rsid w:val="00EB5452"/>
    <w:rsid w:val="00ED041E"/>
    <w:rsid w:val="00EE48EA"/>
    <w:rsid w:val="00F147B0"/>
    <w:rsid w:val="00F14A91"/>
    <w:rsid w:val="00F3634D"/>
    <w:rsid w:val="00F501B9"/>
    <w:rsid w:val="00F6371F"/>
    <w:rsid w:val="00F668F5"/>
    <w:rsid w:val="00F83042"/>
    <w:rsid w:val="00FA03B0"/>
    <w:rsid w:val="00FD6FA0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uiPriority w:val="99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semiHidden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6</cp:revision>
  <cp:lastPrinted>2026-03-04T08:11:00Z</cp:lastPrinted>
  <dcterms:created xsi:type="dcterms:W3CDTF">2026-03-04T08:08:00Z</dcterms:created>
  <dcterms:modified xsi:type="dcterms:W3CDTF">2026-03-04T08:13:00Z</dcterms:modified>
</cp:coreProperties>
</file>