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824AA0">
        <w:rPr>
          <w:color w:val="000000" w:themeColor="text1"/>
          <w:sz w:val="24"/>
          <w:szCs w:val="24"/>
          <w:u w:val="single"/>
        </w:rPr>
        <w:t>22</w:t>
      </w:r>
      <w:r w:rsidR="00777C42">
        <w:rPr>
          <w:color w:val="000000" w:themeColor="text1"/>
          <w:sz w:val="24"/>
          <w:szCs w:val="24"/>
          <w:u w:val="single"/>
        </w:rPr>
        <w:t>.06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№ </w:t>
      </w:r>
      <w:r w:rsidR="00BD7636">
        <w:rPr>
          <w:color w:val="000000" w:themeColor="text1"/>
          <w:sz w:val="24"/>
          <w:szCs w:val="24"/>
        </w:rPr>
        <w:t>4</w:t>
      </w:r>
      <w:r w:rsidR="00824AA0">
        <w:rPr>
          <w:color w:val="000000" w:themeColor="text1"/>
          <w:sz w:val="24"/>
          <w:szCs w:val="24"/>
        </w:rPr>
        <w:t>7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824AA0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</w:tblGrid>
      <w:tr w:rsidR="00945FBD" w:rsidRPr="00824AA0" w:rsidTr="00824AA0">
        <w:trPr>
          <w:trHeight w:val="696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824AA0" w:rsidRDefault="00824AA0" w:rsidP="00824AA0">
            <w:pPr>
              <w:ind w:right="34"/>
              <w:jc w:val="both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Об утверждении Положения «О порядке списания (снятия с учета) источников наружного противопожарного водоснабжения на территории Печорского муниципального округа</w:t>
            </w:r>
          </w:p>
        </w:tc>
      </w:tr>
    </w:tbl>
    <w:p w:rsidR="00945FBD" w:rsidRPr="00824AA0" w:rsidRDefault="00945FBD" w:rsidP="00945FBD">
      <w:pPr>
        <w:jc w:val="both"/>
        <w:rPr>
          <w:sz w:val="24"/>
          <w:szCs w:val="24"/>
        </w:rPr>
      </w:pPr>
    </w:p>
    <w:p w:rsidR="00824AA0" w:rsidRDefault="00824AA0" w:rsidP="00824AA0">
      <w:pPr>
        <w:ind w:firstLine="709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Во исполнение Федерального закона от 21 декабря 1994 года № 69-ФЗ «О пожарной безопасности», Федерального закона от 22 июля 2008 года № 123-ФЗ «Технический регламент о требованиях пожарной безопасности», Постановления Правительства Российской Федерации от 16 сентября 2020 года № 1479 «Об утверждении правил противопожарного режима в Российской Федерации», с целью прекращения использования источников противопожарного водоснабжения, дальнейшее содержание которых является нецелесообразным или невозможным, а также в целях повышения уровня пожарной безопасности на территории Печорского муниципального округа, Администрация Печорского муниципального округа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ind w:firstLine="567"/>
        <w:jc w:val="center"/>
        <w:rPr>
          <w:sz w:val="24"/>
          <w:szCs w:val="24"/>
        </w:rPr>
      </w:pPr>
      <w:r w:rsidRPr="00824AA0">
        <w:rPr>
          <w:sz w:val="24"/>
          <w:szCs w:val="24"/>
        </w:rPr>
        <w:t>ПОСТАНОВЛЯЕТ:</w:t>
      </w:r>
    </w:p>
    <w:p w:rsidR="00824AA0" w:rsidRPr="00824AA0" w:rsidRDefault="00824AA0" w:rsidP="00824AA0">
      <w:pPr>
        <w:tabs>
          <w:tab w:val="left" w:pos="2565"/>
        </w:tabs>
        <w:ind w:firstLine="709"/>
        <w:jc w:val="both"/>
        <w:rPr>
          <w:sz w:val="24"/>
          <w:szCs w:val="24"/>
        </w:rPr>
      </w:pPr>
    </w:p>
    <w:p w:rsidR="00824AA0" w:rsidRPr="00824AA0" w:rsidRDefault="00824AA0" w:rsidP="00824AA0">
      <w:pPr>
        <w:tabs>
          <w:tab w:val="left" w:pos="2565"/>
        </w:tabs>
        <w:ind w:firstLine="709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1. Утвердить Положение «О порядке списания (снятия с учета) источников наружного противопожарного водоснабжения на территории Печорского муниципального округа (Приложение №1).</w:t>
      </w:r>
    </w:p>
    <w:p w:rsidR="00824AA0" w:rsidRPr="00824AA0" w:rsidRDefault="00824AA0" w:rsidP="00824AA0">
      <w:pPr>
        <w:tabs>
          <w:tab w:val="left" w:pos="25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24AA0">
        <w:rPr>
          <w:sz w:val="24"/>
          <w:szCs w:val="24"/>
        </w:rPr>
        <w:t>Утвердить состав постоянно действующей комиссии по списанию муниципальных и объектовых источников наружного противопожарного водоснабжения на территории Печорского муниципального округа (Приложение №2).</w:t>
      </w:r>
    </w:p>
    <w:p w:rsidR="00824AA0" w:rsidRPr="00824AA0" w:rsidRDefault="00824AA0" w:rsidP="00824AA0">
      <w:pPr>
        <w:tabs>
          <w:tab w:val="left" w:pos="2565"/>
        </w:tabs>
        <w:ind w:firstLine="709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3. Настоящее постановление вступает в силу с момента его официального опубликования в установленном порядке.</w:t>
      </w:r>
    </w:p>
    <w:p w:rsidR="00824AA0" w:rsidRPr="00824AA0" w:rsidRDefault="00824AA0" w:rsidP="00824AA0">
      <w:pPr>
        <w:tabs>
          <w:tab w:val="left" w:pos="25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24AA0">
        <w:rPr>
          <w:sz w:val="24"/>
          <w:szCs w:val="24"/>
        </w:rPr>
        <w:t>Контроль за исполнением возложить на заместителя Главы Администрации Печорского муниципального округа – Жирнову С.Н.</w:t>
      </w:r>
    </w:p>
    <w:p w:rsidR="00777C42" w:rsidRPr="00824AA0" w:rsidRDefault="00777C42" w:rsidP="0023563F">
      <w:pPr>
        <w:jc w:val="both"/>
        <w:rPr>
          <w:sz w:val="24"/>
          <w:szCs w:val="24"/>
        </w:rPr>
      </w:pPr>
    </w:p>
    <w:p w:rsidR="00777C42" w:rsidRPr="00824AA0" w:rsidRDefault="00777C42" w:rsidP="0023563F">
      <w:pPr>
        <w:jc w:val="both"/>
        <w:rPr>
          <w:sz w:val="24"/>
          <w:szCs w:val="24"/>
        </w:rPr>
      </w:pPr>
    </w:p>
    <w:p w:rsidR="00945FBD" w:rsidRPr="00824AA0" w:rsidRDefault="00945FBD" w:rsidP="0023563F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Глав</w:t>
      </w:r>
      <w:r w:rsidR="00C846A3" w:rsidRPr="00824AA0">
        <w:rPr>
          <w:sz w:val="24"/>
          <w:szCs w:val="24"/>
        </w:rPr>
        <w:t xml:space="preserve">а </w:t>
      </w:r>
      <w:r w:rsidRPr="00824AA0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824AA0">
        <w:rPr>
          <w:sz w:val="24"/>
          <w:szCs w:val="24"/>
        </w:rPr>
        <w:t xml:space="preserve">  </w:t>
      </w:r>
      <w:r w:rsidR="00A61F06" w:rsidRPr="00824AA0">
        <w:rPr>
          <w:sz w:val="24"/>
          <w:szCs w:val="24"/>
        </w:rPr>
        <w:t xml:space="preserve">           </w:t>
      </w:r>
      <w:r w:rsidR="00A41B72" w:rsidRPr="00824AA0">
        <w:rPr>
          <w:sz w:val="24"/>
          <w:szCs w:val="24"/>
        </w:rPr>
        <w:t xml:space="preserve">                  </w:t>
      </w:r>
      <w:r w:rsidR="00C846A3" w:rsidRPr="00824AA0">
        <w:rPr>
          <w:sz w:val="24"/>
          <w:szCs w:val="24"/>
        </w:rPr>
        <w:t>В.А. Зайцев</w:t>
      </w:r>
    </w:p>
    <w:p w:rsidR="00824AA0" w:rsidRPr="00A41B72" w:rsidRDefault="00824AA0" w:rsidP="00824AA0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24AA0" w:rsidRDefault="00824AA0" w:rsidP="00824AA0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A41B72">
        <w:rPr>
          <w:sz w:val="24"/>
          <w:szCs w:val="24"/>
        </w:rPr>
        <w:t xml:space="preserve"> А.Л. Мирошниченко</w:t>
      </w:r>
      <w:r w:rsidRPr="00A41B72">
        <w:rPr>
          <w:bCs/>
          <w:sz w:val="24"/>
          <w:szCs w:val="24"/>
        </w:rPr>
        <w:t xml:space="preserve">  </w:t>
      </w:r>
    </w:p>
    <w:p w:rsidR="00824AA0" w:rsidRDefault="00824AA0">
      <w:pPr>
        <w:suppressAutoHyphens w:val="0"/>
        <w:overflowPunct/>
        <w:autoSpaceDE/>
        <w:textAlignment w:val="auto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br w:type="page"/>
      </w:r>
    </w:p>
    <w:p w:rsidR="00824AA0" w:rsidRPr="00D169DF" w:rsidRDefault="00824AA0" w:rsidP="00824AA0">
      <w:pPr>
        <w:jc w:val="right"/>
      </w:pPr>
      <w:r w:rsidRPr="00D169DF">
        <w:lastRenderedPageBreak/>
        <w:t>Приложение № 1</w:t>
      </w:r>
    </w:p>
    <w:p w:rsidR="00824AA0" w:rsidRPr="00D169DF" w:rsidRDefault="00824AA0" w:rsidP="00824AA0">
      <w:pPr>
        <w:jc w:val="right"/>
      </w:pPr>
      <w:r>
        <w:t>к</w:t>
      </w:r>
      <w:r w:rsidRPr="00D169DF">
        <w:t xml:space="preserve"> постановлению Администрации </w:t>
      </w:r>
    </w:p>
    <w:p w:rsidR="00824AA0" w:rsidRPr="00D169DF" w:rsidRDefault="00824AA0" w:rsidP="00824AA0">
      <w:pPr>
        <w:jc w:val="right"/>
      </w:pPr>
      <w:r w:rsidRPr="00D169DF">
        <w:t>Печорского муниципального округа</w:t>
      </w:r>
    </w:p>
    <w:p w:rsidR="00824AA0" w:rsidRPr="00D169DF" w:rsidRDefault="00824AA0" w:rsidP="00824AA0">
      <w:pPr>
        <w:jc w:val="right"/>
      </w:pPr>
      <w:r>
        <w:t>о</w:t>
      </w:r>
      <w:r w:rsidR="008E6F57">
        <w:t>т 22.06.2026 г. № 47</w:t>
      </w:r>
      <w:r w:rsidRPr="00D169DF">
        <w:t>-н</w:t>
      </w:r>
    </w:p>
    <w:p w:rsidR="00824AA0" w:rsidRDefault="00824AA0" w:rsidP="00824AA0">
      <w:pPr>
        <w:jc w:val="both"/>
        <w:rPr>
          <w:sz w:val="28"/>
          <w:szCs w:val="28"/>
        </w:rPr>
      </w:pPr>
    </w:p>
    <w:p w:rsidR="00824AA0" w:rsidRPr="00824AA0" w:rsidRDefault="00824AA0" w:rsidP="00824AA0">
      <w:pPr>
        <w:jc w:val="center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>Положение</w:t>
      </w:r>
    </w:p>
    <w:p w:rsidR="00824AA0" w:rsidRPr="00824AA0" w:rsidRDefault="00824AA0" w:rsidP="00824AA0">
      <w:pPr>
        <w:jc w:val="center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>«О порядке списания (снятия с учёта) муниципальных и объектовых</w:t>
      </w:r>
    </w:p>
    <w:p w:rsidR="00824AA0" w:rsidRPr="00824AA0" w:rsidRDefault="00824AA0" w:rsidP="00824AA0">
      <w:pPr>
        <w:jc w:val="center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>источников наружного противопожарного водоснабжения</w:t>
      </w:r>
    </w:p>
    <w:p w:rsidR="00824AA0" w:rsidRPr="00824AA0" w:rsidRDefault="00824AA0" w:rsidP="00824AA0">
      <w:pPr>
        <w:jc w:val="center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>на территории Печорского муниципального округа.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pStyle w:val="ad"/>
        <w:numPr>
          <w:ilvl w:val="0"/>
          <w:numId w:val="18"/>
        </w:numPr>
        <w:suppressAutoHyphens w:val="0"/>
        <w:overflowPunct/>
        <w:autoSpaceDE/>
        <w:contextualSpacing/>
        <w:jc w:val="center"/>
        <w:textAlignment w:val="auto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>Общие положения</w:t>
      </w:r>
    </w:p>
    <w:p w:rsidR="00824AA0" w:rsidRPr="00824AA0" w:rsidRDefault="00824AA0" w:rsidP="00824AA0">
      <w:pPr>
        <w:pStyle w:val="ad"/>
        <w:rPr>
          <w:b/>
          <w:sz w:val="24"/>
          <w:szCs w:val="24"/>
        </w:rPr>
      </w:pP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1.1. Настоящее положение разработано в целях обеспечения единого порядка списания (снятия с учёта) источников наружного противопожарного водоснабжения на территории Печорского муниципального округа, в соответствии с Федеральным законом от 21 декабря 1994 года № 69-ФЗ «О пожарной безопасности», Федеральным законом от 22 июля 2008 года № 123-ФЗ «Технический регламент о требованиях пожарной безопасности», СП 8.13130.2020 «Системы противопожарной защиты. Наружное противопожарное водоснабжение. Требования пожарной безопасности», утвержденный приказом №225 МЧС России от 30 марта 2020 года, СП 10.13130.2020 «Системы противопожарной защиты. Внутренний противопожарный водопровод. Нормы и правила проектирования», утвержденный приказом МЧС России от 27 июля 2020 года №559.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1.2. Настоящее Положение распространяется на источники наружного противопожарного водоснабжения (пожарные гидранты, пожарные водоёмы, противопожарные резервуары, водные объекты, используемые для целей пожаротушения в соответствии с законодательством Российской Федерации), находящиеся в муниципальной собственности и закреплённые за предприятиями, учреждениями, организациями.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1.3. Пожарные гидранты, пожарные водоёмы, противопожарные резервуары, водные объекты могут быть списаны (сняты с учёта) по следующим основаниям: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пожарные гидранты, пожарные водоёмы, противопожарные резервуары, водные объекты, расположенные на территории, где нет жилых и производственных зданий, строений;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содержание пожарных гидрантов, пожарных водоёмов, противопожарных резервуаров, водных объектов экономически нецелесообразно в связи с прекращением деятельности предприятий, учреждений, организаций, на территории которых расположены данные пожарные гидранты, пожарные водоёмы, противопожарные резервуары, водные объекты;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пожарные гидранты, пожарные водоёмы, противопожарные резервуары, водные объекты находятся в состоянии технической неисправности и не подлежат восстановлению и ремонту;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пожарные гидранты, пожарные водоёмы, противопожарные резервуары, водные объекты, которые доработали свои нормативные сроки, и пришли в негодность.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1.4. Если пожарные гидранты, пожарные водоёмы, противопожарные резервуары, водные объекты, находящиеся в состоянии технической неисправности и не подлежащие восстановлению и ремонту, расположены вблизи жилых и производственных зданий, строений, то данные пожарные гидранты, пожарные водоёмы, противопожарные резервуары, водные объекты должны быть списаны (сняты с учёта) только после замены на новые.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t>1.5. Если пожарные гидранты, пожарные водоёмы, противопожарные резервуары, водные объекты, доработавшие свои нормативные сроки и пришедшие в негодность, расположены вблизи жилых и производственных зданий, строений, то данные пожарные гидранты, пожарные водоёмы, противопожарные резервуары, водные объекты должны быть списаны (сняты с учёта) только после замены на новые.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  <w:r w:rsidRPr="00824AA0">
        <w:rPr>
          <w:sz w:val="24"/>
          <w:szCs w:val="24"/>
        </w:rPr>
        <w:lastRenderedPageBreak/>
        <w:t>1.6. Пожарные гидранты, пожарные водоёмы, противопожарные резервуары, водные объекты, доработавшие свои нормативные сроки, но еще работоспособные, списанию (снятию с учёта) не подлежат.</w:t>
      </w:r>
    </w:p>
    <w:p w:rsidR="00824AA0" w:rsidRPr="00824AA0" w:rsidRDefault="00824AA0" w:rsidP="00824AA0">
      <w:pPr>
        <w:ind w:firstLine="851"/>
        <w:jc w:val="both"/>
        <w:rPr>
          <w:sz w:val="24"/>
          <w:szCs w:val="24"/>
        </w:rPr>
      </w:pPr>
    </w:p>
    <w:p w:rsidR="00824AA0" w:rsidRPr="00824AA0" w:rsidRDefault="00824AA0" w:rsidP="00824AA0">
      <w:pPr>
        <w:pStyle w:val="ad"/>
        <w:numPr>
          <w:ilvl w:val="0"/>
          <w:numId w:val="18"/>
        </w:numPr>
        <w:suppressAutoHyphens w:val="0"/>
        <w:overflowPunct/>
        <w:autoSpaceDE/>
        <w:contextualSpacing/>
        <w:jc w:val="center"/>
        <w:textAlignment w:val="auto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>Порядок списания (снятия с учёта)</w:t>
      </w:r>
    </w:p>
    <w:p w:rsidR="00824AA0" w:rsidRPr="00824AA0" w:rsidRDefault="00824AA0" w:rsidP="00824AA0">
      <w:pPr>
        <w:pStyle w:val="ad"/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2.1. Для определения непригодности пожарных гидрантов, пожарных водоёмов, противопожарные резервуаров, водных объектов к дальнейшему использованию, невозможности, неэффективности и экономической нецелесообразности их восстановления, а также для оформления документации на списание (снятие с учёта) данных пожарных гидрантов, пожарных водоёмов, противопожарные резервуары, водные объекты создаётся постоянно действующая комиссия в составе: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председатель комиссии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представителя обслуживающего/эксплуатирующего предприятия, учреждения, организации;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представителя ПЧ №23 г. Печоры ГКУ ПО «Управление ОД в ЧС»;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представителя ОНД и ПР по Островскому, Пыталовскому, Печорскому и Палкинскому районам УНД и ПР Главного Управления МЧС России по Псковской области: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должностных лиц Администрации Печорского муниципального округа;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Для участия в работе комиссии могут привлекаться в установленном порядке должностные лица и представители государственных, общественных и иных организаций (по согласованию с их руководителями).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2.2. Комиссия созывается по инициативе одного из её участников. При этом, данный участник комиссии должен направить соответствующие уведомления в адрес других участников комиссии.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2.3. В компетенцию комиссии входит: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контроль за изменением дислокации размещения пожарных гидрантов, пожарных водоемов, противопожарные резервуары, водные объекты, в том числе непосредственный осмотр пожарного гидранта, пожарного водоёма, противопожарного резервуара, водного объекта, подлежащего списанию (снятию с учёта);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установление конкретных причин списания (снятия с учёта)пожарных гидрантов, пожарных водоёмов, противопожарных резервуаров, водных объектов (расположение пожарных гидрантов, пожарных водоёмов, противопожарных резервуаров, водных объектов на территории, где нет жилых и производственных зданий, техническая неисправность, истечение нормативных сроков и т.д.);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сбор и анализ информации о техническом состоянии пожарных гидрантов, пожарных водоёмов, противопожарных резервуаров, водных объектов расположенных на территории Печорского муниципального округа;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разработка и подача в установленном порядке предложений и рекомендаций по совершенствованию законодательства в области пожарной безопасности;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составление актов списания (снятия с учёта) пожарных гидрантов, пожарных водоёмов, противопожарных резервуаров, водных объектов.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2.4. Комиссия имеет право: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запрашивать и получать в установленном порядке от органа местного самоуправления, государственных, общественных и иных организаций и должностных лиц информацию, документы, материалы, необходимые для деятельности комиссии;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привлекать в установленном порядке должностных лиц, специалистов органа местного самоуправления и организаций (по согласованию с их руководителями) для участия в работе комиссии;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вносить в установленном порядке предложения по входящим в компетенцию комиссии вопросам, требующим решения органа местного самоуправления.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2.5. Результаты принятого комиссией решения оформляются актом списания (снятия с учёта) пожарного гидранта, пожарного водоёма, противопожарного резервуара, водного объекта согласно Приложению № 1 к настоящему Положению.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lastRenderedPageBreak/>
        <w:t>2.6. В акте списания (снятия с учёта) пожарного гидранта, пожарного водоёма, противопожарного резервуара, водного объекта указываются следующие данные: номер, адрес, координаты пожарного гидранта, пожарного водоёма, противопожарного резервуара, водного объекта и причины его списания (снятия с учёта).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2.7. Акт списания (снятия с учёта) пожарного гидранта, пожарного водоёма, противопожарного резервуара, водного объекта должен быть согласован с начальником ОНД и ПР по Островскому, Пыталовскому, Печорскому и Палкинскому районам УНД и ПР Главного Управления МЧС России по Псковской области, начальником ПЧ №23 г. Печоры ГКУ ПО «Управление ОД в ЧС», руководителем обслуживающего/эксплуатирующего предприятия, учреждения, организации и утверждён председателем комиссии.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2.8. Акт списания (снятия с учёта) пожарного гидранта, пожарного водоёма, противопожарного резервуара, водного объекта составляется комиссией в пяти экземплярах. По одному экземпляру: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для обслуживающего/эксплуатирующего предприятия, учреждения,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 xml:space="preserve">организации, 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для ПЧ №23 г. Печоры ГКУ ПО «Управление ОД в ЧС»,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 xml:space="preserve">- для ОНД и ПР по Островскому, Пыталовскому, Печорскому и Палкинскому районам УНД и ПР Главного Управления МЧС России по Псковской области, 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для Управления по имущественным и земельным отношениям Администрации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Печорского муниципального округа,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- для Отдела по делам ГО и ЧС Администрации Печорского муниципального округа.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2.9. Пожарный гидрант, пожарный водоём, противопожарный резервуар, водный объект считается списанным (снятым с учёта) после утверждения председателем комиссии, начальником ПЧ №23 г. Печоры ГКУ ПО «Управление ОД в ЧС» и согласования с руководителем обслуживающего эксплуатирующего предприятия, учреждения,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организации, представителем ОНД и ПР по Островскому, Пыталовскому, Печорскому и Палкинскому районам УНД и ПР Главного Управления МЧС России по Псковской области акта списания (снятия с учёта) данного пожарного гидранта, пожарного водоёма противопожарного резервуара, водного объекта.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2.10. Разборка и демонтаж пожарного гидранта, пожарного водоёма, противопожарного резервуара, водного объекта на сетях наружного водопровода разрешается только после утверждения акта списания (снятия с учёта) данного пожарного гидранта, пожарного водоёма. Разборка и демонтаж пожарного гидранта, пожарного водоёма, противопожарного резервуара, водного объекта до утверждения акта его списания (снятия с учёта) не допускается.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2.11. Разборка и демонтаж пожарного гидранта, пожарного водоёма, противопожарного резервуара, водного объекта на сетях наружного водопровода осуществляется предприятиями, учреждениями, организациями, которые ранее отвечали за обеспечение исправного технического состояния и ремонт данного пожарного гидранта, пожарного водоёма, противопожарного резервуара, водного объекта.</w:t>
      </w: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Pr="00824AA0" w:rsidRDefault="00824AA0" w:rsidP="00824AA0">
      <w:pPr>
        <w:jc w:val="both"/>
        <w:rPr>
          <w:sz w:val="24"/>
          <w:szCs w:val="24"/>
        </w:rPr>
      </w:pPr>
    </w:p>
    <w:p w:rsidR="00824AA0" w:rsidRDefault="00824AA0" w:rsidP="00824AA0">
      <w:pPr>
        <w:jc w:val="both"/>
        <w:rPr>
          <w:sz w:val="28"/>
          <w:szCs w:val="28"/>
        </w:rPr>
      </w:pPr>
    </w:p>
    <w:p w:rsidR="00824AA0" w:rsidRDefault="00824AA0" w:rsidP="00824AA0">
      <w:pPr>
        <w:jc w:val="both"/>
        <w:rPr>
          <w:sz w:val="28"/>
          <w:szCs w:val="28"/>
        </w:rPr>
      </w:pPr>
    </w:p>
    <w:p w:rsidR="00824AA0" w:rsidRDefault="00824AA0" w:rsidP="00824AA0">
      <w:pPr>
        <w:jc w:val="both"/>
        <w:rPr>
          <w:sz w:val="28"/>
          <w:szCs w:val="28"/>
        </w:rPr>
      </w:pPr>
    </w:p>
    <w:p w:rsidR="00824AA0" w:rsidRDefault="00824AA0" w:rsidP="00824AA0">
      <w:pPr>
        <w:jc w:val="both"/>
        <w:rPr>
          <w:sz w:val="28"/>
          <w:szCs w:val="28"/>
        </w:rPr>
      </w:pPr>
    </w:p>
    <w:p w:rsidR="00824AA0" w:rsidRDefault="00824AA0" w:rsidP="00824AA0">
      <w:pPr>
        <w:jc w:val="both"/>
        <w:rPr>
          <w:sz w:val="28"/>
          <w:szCs w:val="28"/>
        </w:rPr>
      </w:pPr>
    </w:p>
    <w:p w:rsidR="00824AA0" w:rsidRPr="00D169DF" w:rsidRDefault="00824AA0" w:rsidP="00824AA0">
      <w:pPr>
        <w:jc w:val="right"/>
      </w:pPr>
      <w:r w:rsidRPr="00D169DF">
        <w:t xml:space="preserve">Приложение № </w:t>
      </w:r>
      <w:r>
        <w:t>2</w:t>
      </w:r>
    </w:p>
    <w:p w:rsidR="00824AA0" w:rsidRPr="00D169DF" w:rsidRDefault="00824AA0" w:rsidP="00824AA0">
      <w:pPr>
        <w:jc w:val="right"/>
      </w:pPr>
      <w:r>
        <w:t>к</w:t>
      </w:r>
      <w:r w:rsidRPr="00D169DF">
        <w:t xml:space="preserve"> постановлению Администрации </w:t>
      </w:r>
    </w:p>
    <w:p w:rsidR="00824AA0" w:rsidRPr="00D169DF" w:rsidRDefault="00824AA0" w:rsidP="00824AA0">
      <w:pPr>
        <w:jc w:val="right"/>
      </w:pPr>
      <w:r w:rsidRPr="00D169DF">
        <w:t>Печорского муниципального округа</w:t>
      </w:r>
    </w:p>
    <w:p w:rsidR="00824AA0" w:rsidRPr="00D169DF" w:rsidRDefault="00824AA0" w:rsidP="00824AA0">
      <w:pPr>
        <w:jc w:val="right"/>
      </w:pPr>
      <w:r>
        <w:t>о</w:t>
      </w:r>
      <w:r w:rsidR="008E6F57">
        <w:t>т 22.06.2026 г. № 47</w:t>
      </w:r>
      <w:r w:rsidRPr="00D169DF">
        <w:t>-н</w:t>
      </w:r>
    </w:p>
    <w:p w:rsidR="00824AA0" w:rsidRDefault="00824AA0" w:rsidP="00824AA0">
      <w:pPr>
        <w:jc w:val="both"/>
        <w:rPr>
          <w:sz w:val="28"/>
          <w:szCs w:val="28"/>
        </w:rPr>
      </w:pPr>
    </w:p>
    <w:p w:rsidR="00824AA0" w:rsidRPr="00824AA0" w:rsidRDefault="00824AA0" w:rsidP="00824AA0">
      <w:pPr>
        <w:jc w:val="both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 xml:space="preserve">                                                         СОСТАВ</w:t>
      </w:r>
    </w:p>
    <w:p w:rsidR="00824AA0" w:rsidRPr="00824AA0" w:rsidRDefault="00824AA0" w:rsidP="00824AA0">
      <w:pPr>
        <w:jc w:val="center"/>
        <w:rPr>
          <w:b/>
          <w:sz w:val="24"/>
          <w:szCs w:val="24"/>
        </w:rPr>
      </w:pPr>
      <w:r w:rsidRPr="00824AA0">
        <w:rPr>
          <w:b/>
          <w:sz w:val="24"/>
          <w:szCs w:val="24"/>
        </w:rPr>
        <w:t>постоянно действующей комиссии по списанию муниципальных и объектовых источников наружного противопожарного водоснабжения на территории Печорского муниципального округа</w:t>
      </w:r>
    </w:p>
    <w:p w:rsidR="00824AA0" w:rsidRPr="00824AA0" w:rsidRDefault="00824AA0" w:rsidP="00824AA0">
      <w:pPr>
        <w:jc w:val="center"/>
        <w:rPr>
          <w:b/>
          <w:sz w:val="24"/>
          <w:szCs w:val="24"/>
        </w:rPr>
      </w:pPr>
    </w:p>
    <w:p w:rsidR="00824AA0" w:rsidRPr="00824AA0" w:rsidRDefault="00824AA0" w:rsidP="00824AA0">
      <w:pPr>
        <w:jc w:val="center"/>
        <w:rPr>
          <w:b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2597"/>
        <w:gridCol w:w="6974"/>
      </w:tblGrid>
      <w:tr w:rsidR="00824AA0" w:rsidRPr="00824AA0" w:rsidTr="00EC4530">
        <w:tc>
          <w:tcPr>
            <w:tcW w:w="2660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Жирнова С.Н.</w:t>
            </w:r>
          </w:p>
        </w:tc>
        <w:tc>
          <w:tcPr>
            <w:tcW w:w="7229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Заместитель Главы Администрации округа,</w:t>
            </w:r>
          </w:p>
          <w:p w:rsidR="00824AA0" w:rsidRPr="00824AA0" w:rsidRDefault="00824AA0" w:rsidP="00EC4530">
            <w:pPr>
              <w:jc w:val="center"/>
              <w:rPr>
                <w:b/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 xml:space="preserve">председатель комиссии, </w:t>
            </w:r>
            <w:r w:rsidRPr="00824AA0">
              <w:rPr>
                <w:b/>
                <w:sz w:val="24"/>
                <w:szCs w:val="24"/>
              </w:rPr>
              <w:t>Председатель комиссии</w:t>
            </w:r>
          </w:p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</w:p>
        </w:tc>
      </w:tr>
      <w:tr w:rsidR="00824AA0" w:rsidRPr="00824AA0" w:rsidTr="00EC4530">
        <w:tc>
          <w:tcPr>
            <w:tcW w:w="2660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Гребенкова И.С.</w:t>
            </w:r>
          </w:p>
        </w:tc>
        <w:tc>
          <w:tcPr>
            <w:tcW w:w="7229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Заместитель Главы Администрации округа,</w:t>
            </w:r>
          </w:p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 xml:space="preserve">председатель комиссии, </w:t>
            </w:r>
            <w:r w:rsidRPr="00824AA0">
              <w:rPr>
                <w:b/>
                <w:sz w:val="24"/>
                <w:szCs w:val="24"/>
              </w:rPr>
              <w:t>заместитель Председателя комиссии</w:t>
            </w:r>
          </w:p>
        </w:tc>
      </w:tr>
      <w:tr w:rsidR="00824AA0" w:rsidRPr="00824AA0" w:rsidTr="00EC4530">
        <w:tc>
          <w:tcPr>
            <w:tcW w:w="9889" w:type="dxa"/>
            <w:gridSpan w:val="2"/>
            <w:vAlign w:val="center"/>
          </w:tcPr>
          <w:p w:rsidR="00824AA0" w:rsidRPr="00824AA0" w:rsidRDefault="00824AA0" w:rsidP="00EC4530">
            <w:pPr>
              <w:jc w:val="center"/>
              <w:rPr>
                <w:b/>
                <w:sz w:val="24"/>
                <w:szCs w:val="24"/>
              </w:rPr>
            </w:pPr>
            <w:r w:rsidRPr="00824AA0">
              <w:rPr>
                <w:b/>
                <w:sz w:val="24"/>
                <w:szCs w:val="24"/>
              </w:rPr>
              <w:t>Члены комиссии:</w:t>
            </w:r>
          </w:p>
        </w:tc>
      </w:tr>
      <w:tr w:rsidR="00824AA0" w:rsidRPr="00824AA0" w:rsidTr="00EC4530">
        <w:tc>
          <w:tcPr>
            <w:tcW w:w="2660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Соколова Н.М.</w:t>
            </w:r>
          </w:p>
        </w:tc>
        <w:tc>
          <w:tcPr>
            <w:tcW w:w="7229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Глава территориального управления                Администрации Печорского муниципального округа</w:t>
            </w:r>
          </w:p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</w:p>
        </w:tc>
      </w:tr>
      <w:tr w:rsidR="00824AA0" w:rsidRPr="00824AA0" w:rsidTr="00EC4530">
        <w:tc>
          <w:tcPr>
            <w:tcW w:w="2660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Колюкаев Р.В.</w:t>
            </w:r>
          </w:p>
        </w:tc>
        <w:tc>
          <w:tcPr>
            <w:tcW w:w="7229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Начальник ПЧ № 23 ГКУ ПО «Управление ОД в ЧС»</w:t>
            </w:r>
          </w:p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</w:p>
        </w:tc>
      </w:tr>
      <w:tr w:rsidR="00824AA0" w:rsidRPr="00824AA0" w:rsidTr="00EC4530">
        <w:tc>
          <w:tcPr>
            <w:tcW w:w="2660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Иванов А.В.</w:t>
            </w:r>
          </w:p>
        </w:tc>
        <w:tc>
          <w:tcPr>
            <w:tcW w:w="7229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Начальник ОНД и ПР по Островскому, Пыталовскому,  Печорскому и Палкинскому районам УНД и ПР ГУ МЧС России по Псковской области</w:t>
            </w:r>
          </w:p>
        </w:tc>
      </w:tr>
      <w:tr w:rsidR="00824AA0" w:rsidRPr="00824AA0" w:rsidTr="00EC4530">
        <w:tc>
          <w:tcPr>
            <w:tcW w:w="2660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Козлов Н.А.</w:t>
            </w:r>
          </w:p>
        </w:tc>
        <w:tc>
          <w:tcPr>
            <w:tcW w:w="7229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Генеральный директор МП «Печорские тепловые сети»</w:t>
            </w:r>
          </w:p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</w:p>
        </w:tc>
      </w:tr>
      <w:tr w:rsidR="00824AA0" w:rsidRPr="00824AA0" w:rsidTr="00EC4530">
        <w:tc>
          <w:tcPr>
            <w:tcW w:w="2660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>Летова Ю.Б.</w:t>
            </w:r>
          </w:p>
        </w:tc>
        <w:tc>
          <w:tcPr>
            <w:tcW w:w="7229" w:type="dxa"/>
            <w:vAlign w:val="center"/>
          </w:tcPr>
          <w:p w:rsidR="00824AA0" w:rsidRPr="00824AA0" w:rsidRDefault="00824AA0" w:rsidP="00EC4530">
            <w:pPr>
              <w:jc w:val="center"/>
              <w:rPr>
                <w:sz w:val="24"/>
                <w:szCs w:val="24"/>
              </w:rPr>
            </w:pPr>
            <w:r w:rsidRPr="00824AA0">
              <w:rPr>
                <w:sz w:val="24"/>
                <w:szCs w:val="24"/>
              </w:rPr>
              <w:t xml:space="preserve">Начальник отдела по делам ГО и ЧС Администрации Печорского муниципального округа, </w:t>
            </w:r>
            <w:r w:rsidRPr="00824AA0">
              <w:rPr>
                <w:b/>
                <w:sz w:val="24"/>
                <w:szCs w:val="24"/>
              </w:rPr>
              <w:t>секретарь комиссии</w:t>
            </w:r>
          </w:p>
        </w:tc>
      </w:tr>
    </w:tbl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jc w:val="center"/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Pr="00C3786A" w:rsidRDefault="00824AA0" w:rsidP="00824AA0">
      <w:pPr>
        <w:rPr>
          <w:sz w:val="28"/>
          <w:szCs w:val="28"/>
          <w:shd w:val="clear" w:color="auto" w:fill="FDFDFD"/>
        </w:rPr>
      </w:pPr>
    </w:p>
    <w:p w:rsidR="00824AA0" w:rsidRDefault="00824AA0" w:rsidP="00824AA0">
      <w:pPr>
        <w:rPr>
          <w:sz w:val="28"/>
          <w:szCs w:val="28"/>
        </w:rPr>
      </w:pPr>
    </w:p>
    <w:p w:rsidR="00824AA0" w:rsidRPr="00FD088B" w:rsidRDefault="00824AA0" w:rsidP="00824AA0">
      <w:pPr>
        <w:rPr>
          <w:sz w:val="28"/>
          <w:szCs w:val="28"/>
        </w:rPr>
      </w:pPr>
    </w:p>
    <w:p w:rsidR="00824AA0" w:rsidRDefault="00824AA0" w:rsidP="00824AA0"/>
    <w:p w:rsidR="00824AA0" w:rsidRDefault="00824AA0" w:rsidP="00824AA0"/>
    <w:p w:rsidR="00824AA0" w:rsidRDefault="00824AA0" w:rsidP="00824AA0"/>
    <w:p w:rsidR="00824AA0" w:rsidRDefault="00824AA0" w:rsidP="00824AA0"/>
    <w:p w:rsidR="00824AA0" w:rsidRDefault="00824AA0" w:rsidP="00824AA0"/>
    <w:p w:rsidR="00824AA0" w:rsidRDefault="00824AA0" w:rsidP="00824AA0"/>
    <w:p w:rsidR="00824AA0" w:rsidRDefault="00824AA0" w:rsidP="00824AA0"/>
    <w:p w:rsidR="00824AA0" w:rsidRPr="00D169DF" w:rsidRDefault="00824AA0" w:rsidP="00824AA0">
      <w:pPr>
        <w:jc w:val="right"/>
      </w:pPr>
      <w:r w:rsidRPr="00D169DF">
        <w:t xml:space="preserve">Приложение № </w:t>
      </w:r>
      <w:r>
        <w:t>1</w:t>
      </w:r>
    </w:p>
    <w:p w:rsidR="00824AA0" w:rsidRPr="00792D2A" w:rsidRDefault="00824AA0" w:rsidP="00824AA0">
      <w:pPr>
        <w:jc w:val="right"/>
      </w:pPr>
      <w:r>
        <w:t xml:space="preserve">к </w:t>
      </w:r>
      <w:r w:rsidRPr="00792D2A">
        <w:t>Положени</w:t>
      </w:r>
      <w:r>
        <w:t>ю</w:t>
      </w:r>
    </w:p>
    <w:p w:rsidR="00824AA0" w:rsidRDefault="00824AA0" w:rsidP="00824AA0">
      <w:pPr>
        <w:jc w:val="right"/>
      </w:pPr>
      <w:r w:rsidRPr="00792D2A">
        <w:t xml:space="preserve">«О порядке списания (снятия с учёта) муниципальных </w:t>
      </w:r>
    </w:p>
    <w:p w:rsidR="00824AA0" w:rsidRDefault="00824AA0" w:rsidP="00824AA0">
      <w:pPr>
        <w:jc w:val="right"/>
      </w:pPr>
      <w:r>
        <w:t xml:space="preserve">и объектовых </w:t>
      </w:r>
      <w:r w:rsidRPr="00792D2A">
        <w:t xml:space="preserve">источников наружного противопожарного </w:t>
      </w:r>
    </w:p>
    <w:p w:rsidR="00824AA0" w:rsidRDefault="00824AA0" w:rsidP="00824AA0">
      <w:pPr>
        <w:jc w:val="right"/>
      </w:pPr>
      <w:r>
        <w:t xml:space="preserve">водоснабжения </w:t>
      </w:r>
      <w:r w:rsidRPr="00792D2A">
        <w:t>на территории Печорского муниципального округа.</w:t>
      </w:r>
    </w:p>
    <w:p w:rsidR="00824AA0" w:rsidRDefault="00824AA0" w:rsidP="00824AA0"/>
    <w:p w:rsidR="00824AA0" w:rsidRDefault="00824AA0" w:rsidP="00824AA0"/>
    <w:p w:rsidR="00824AA0" w:rsidRPr="00792D2A" w:rsidRDefault="00824AA0" w:rsidP="00824AA0">
      <w:pPr>
        <w:autoSpaceDN w:val="0"/>
        <w:adjustRightInd w:val="0"/>
        <w:jc w:val="center"/>
        <w:rPr>
          <w:b/>
          <w:bCs/>
          <w:color w:val="000000"/>
          <w:lang w:eastAsia="ru-RU"/>
        </w:rPr>
      </w:pPr>
      <w:r w:rsidRPr="00792D2A">
        <w:rPr>
          <w:b/>
          <w:bCs/>
          <w:color w:val="000000"/>
          <w:lang w:eastAsia="ru-RU"/>
        </w:rPr>
        <w:t>АКТ</w:t>
      </w:r>
    </w:p>
    <w:p w:rsidR="00824AA0" w:rsidRPr="00792D2A" w:rsidRDefault="00824AA0" w:rsidP="00824AA0">
      <w:pPr>
        <w:autoSpaceDN w:val="0"/>
        <w:adjustRightInd w:val="0"/>
        <w:jc w:val="center"/>
        <w:rPr>
          <w:b/>
          <w:bCs/>
          <w:color w:val="000000"/>
          <w:lang w:eastAsia="ru-RU"/>
        </w:rPr>
      </w:pPr>
      <w:r w:rsidRPr="00792D2A">
        <w:rPr>
          <w:b/>
          <w:bCs/>
          <w:color w:val="000000"/>
          <w:lang w:eastAsia="ru-RU"/>
        </w:rPr>
        <w:t>списания (снятия с учета) пожарного гидранта,</w:t>
      </w:r>
    </w:p>
    <w:p w:rsidR="00824AA0" w:rsidRDefault="00824AA0" w:rsidP="00824AA0">
      <w:pPr>
        <w:autoSpaceDN w:val="0"/>
        <w:adjustRightInd w:val="0"/>
        <w:jc w:val="center"/>
        <w:rPr>
          <w:b/>
          <w:bCs/>
          <w:color w:val="000000"/>
          <w:lang w:eastAsia="ru-RU"/>
        </w:rPr>
      </w:pPr>
      <w:r w:rsidRPr="00792D2A">
        <w:rPr>
          <w:b/>
          <w:bCs/>
          <w:color w:val="000000"/>
          <w:lang w:eastAsia="ru-RU"/>
        </w:rPr>
        <w:t>пожарного водоема, противопожарного резервуара, водного объекта</w:t>
      </w:r>
    </w:p>
    <w:p w:rsidR="00824AA0" w:rsidRPr="00792D2A" w:rsidRDefault="00824AA0" w:rsidP="00824AA0">
      <w:pPr>
        <w:autoSpaceDN w:val="0"/>
        <w:adjustRightInd w:val="0"/>
        <w:jc w:val="center"/>
        <w:rPr>
          <w:b/>
          <w:bCs/>
          <w:color w:val="000000"/>
          <w:lang w:eastAsia="ru-RU"/>
        </w:rPr>
      </w:pPr>
    </w:p>
    <w:p w:rsidR="00824AA0" w:rsidRDefault="00824AA0" w:rsidP="00824AA0">
      <w:pPr>
        <w:autoSpaceDN w:val="0"/>
        <w:adjustRightInd w:val="0"/>
        <w:rPr>
          <w:bCs/>
          <w:color w:val="000000"/>
          <w:lang w:eastAsia="ru-RU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8"/>
        <w:gridCol w:w="4913"/>
      </w:tblGrid>
      <w:tr w:rsidR="00824AA0" w:rsidTr="00EC4530">
        <w:tc>
          <w:tcPr>
            <w:tcW w:w="4786" w:type="dxa"/>
          </w:tcPr>
          <w:p w:rsidR="00824AA0" w:rsidRPr="00792D2A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СОГЛАСОВАНО</w:t>
            </w:r>
          </w:p>
          <w:p w:rsidR="00824AA0" w:rsidRPr="00792D2A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Начальник ПЧ № 23 ГКУ ПО «Управление ОД в ЧС»</w:t>
            </w:r>
          </w:p>
          <w:p w:rsidR="00824AA0" w:rsidRPr="00792D2A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_______________________________</w:t>
            </w:r>
          </w:p>
          <w:p w:rsidR="00824AA0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подпись</w:t>
            </w:r>
          </w:p>
        </w:tc>
        <w:tc>
          <w:tcPr>
            <w:tcW w:w="5055" w:type="dxa"/>
          </w:tcPr>
          <w:p w:rsidR="00824AA0" w:rsidRPr="00792D2A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УТВЕРЖДАЮ</w:t>
            </w:r>
          </w:p>
          <w:p w:rsidR="00824AA0" w:rsidRPr="00792D2A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________________________________</w:t>
            </w:r>
          </w:p>
          <w:p w:rsidR="00824AA0" w:rsidRPr="00792D2A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Председатель комиссии</w:t>
            </w:r>
          </w:p>
          <w:p w:rsidR="00824AA0" w:rsidRPr="00792D2A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______________________________</w:t>
            </w:r>
          </w:p>
          <w:p w:rsidR="00824AA0" w:rsidRDefault="00824AA0" w:rsidP="00EC4530">
            <w:pPr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подпись</w:t>
            </w:r>
          </w:p>
        </w:tc>
      </w:tr>
    </w:tbl>
    <w:p w:rsidR="00824AA0" w:rsidRDefault="00824AA0" w:rsidP="00824AA0">
      <w:pPr>
        <w:autoSpaceDN w:val="0"/>
        <w:adjustRightInd w:val="0"/>
        <w:rPr>
          <w:bCs/>
          <w:color w:val="000000"/>
          <w:lang w:eastAsia="ru-RU"/>
        </w:rPr>
      </w:pP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 xml:space="preserve">«___»___________20___г. </w:t>
      </w:r>
      <w:r>
        <w:rPr>
          <w:color w:val="000000"/>
          <w:lang w:eastAsia="ru-RU"/>
        </w:rPr>
        <w:t xml:space="preserve">                                                                                          г. Печоры</w:t>
      </w:r>
    </w:p>
    <w:p w:rsidR="00824AA0" w:rsidRDefault="00824AA0" w:rsidP="00824AA0">
      <w:pPr>
        <w:autoSpaceDN w:val="0"/>
        <w:adjustRightInd w:val="0"/>
        <w:rPr>
          <w:color w:val="000000"/>
          <w:lang w:eastAsia="ru-RU"/>
        </w:rPr>
      </w:pP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Комиссия в составе: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Председателя комиссии______________________________________________</w:t>
      </w:r>
      <w:r>
        <w:rPr>
          <w:color w:val="000000"/>
          <w:lang w:eastAsia="ru-RU"/>
        </w:rPr>
        <w:t>____________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Представитель эксплуатирующей организации: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__________________________________________________________________</w:t>
      </w:r>
      <w:r>
        <w:rPr>
          <w:color w:val="000000"/>
          <w:lang w:eastAsia="ru-RU"/>
        </w:rPr>
        <w:t>_____________</w:t>
      </w:r>
    </w:p>
    <w:p w:rsidR="00824AA0" w:rsidRPr="00792D2A" w:rsidRDefault="00824AA0" w:rsidP="00824AA0">
      <w:pPr>
        <w:autoSpaceDN w:val="0"/>
        <w:adjustRightInd w:val="0"/>
        <w:rPr>
          <w:color w:val="222222"/>
          <w:lang w:eastAsia="ru-RU"/>
        </w:rPr>
      </w:pPr>
      <w:r>
        <w:rPr>
          <w:color w:val="000000"/>
          <w:lang w:eastAsia="ru-RU"/>
        </w:rPr>
        <w:t>Члены комиссии</w:t>
      </w:r>
      <w:r w:rsidRPr="00792D2A">
        <w:rPr>
          <w:color w:val="222222"/>
          <w:lang w:eastAsia="ru-RU"/>
        </w:rPr>
        <w:t>:</w:t>
      </w:r>
    </w:p>
    <w:p w:rsidR="00824AA0" w:rsidRDefault="00824AA0" w:rsidP="00824AA0">
      <w:pPr>
        <w:autoSpaceDN w:val="0"/>
        <w:adjustRightInd w:val="0"/>
        <w:rPr>
          <w:color w:val="222222"/>
          <w:lang w:eastAsia="ru-RU"/>
        </w:rPr>
      </w:pPr>
      <w:r w:rsidRPr="00792D2A">
        <w:rPr>
          <w:color w:val="222222"/>
          <w:lang w:eastAsia="ru-RU"/>
        </w:rPr>
        <w:t>__________________________________________________________________</w:t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</w:p>
    <w:p w:rsidR="00824AA0" w:rsidRPr="00792D2A" w:rsidRDefault="00824AA0" w:rsidP="00824AA0">
      <w:pPr>
        <w:autoSpaceDN w:val="0"/>
        <w:adjustRightInd w:val="0"/>
        <w:rPr>
          <w:color w:val="222222"/>
          <w:lang w:eastAsia="ru-RU"/>
        </w:rPr>
      </w:pPr>
      <w:r>
        <w:rPr>
          <w:color w:val="222222"/>
          <w:lang w:eastAsia="ru-RU"/>
        </w:rPr>
        <w:t>__________________________________________________________________</w:t>
      </w:r>
    </w:p>
    <w:p w:rsidR="00824AA0" w:rsidRDefault="00824AA0" w:rsidP="00824AA0">
      <w:pPr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</w:t>
      </w:r>
    </w:p>
    <w:p w:rsidR="00824AA0" w:rsidRDefault="00824AA0" w:rsidP="00824AA0">
      <w:pPr>
        <w:autoSpaceDN w:val="0"/>
        <w:adjustRightInd w:val="0"/>
        <w:rPr>
          <w:color w:val="000000"/>
          <w:lang w:eastAsia="ru-RU"/>
        </w:rPr>
      </w:pP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Составили настоящий акт в том, что списывается _______________________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пожарный гидрант, пожарный водоем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установленный по адресу: ___________________________________________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имеющий следующие координаты: ___________________________________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Причины списания: _________________________________________________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__________________________________________________________________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__________________________________________________________________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Подписи комиссии: ____________/__________/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____________/__________/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____________/__________/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____________/__________/</w:t>
      </w:r>
    </w:p>
    <w:p w:rsidR="00824AA0" w:rsidRDefault="00824AA0" w:rsidP="00824AA0">
      <w:pPr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____________/__________/</w:t>
      </w:r>
    </w:p>
    <w:p w:rsidR="00824AA0" w:rsidRDefault="00824AA0" w:rsidP="00824AA0">
      <w:pPr>
        <w:autoSpaceDN w:val="0"/>
        <w:adjustRightInd w:val="0"/>
        <w:rPr>
          <w:color w:val="000000"/>
          <w:lang w:eastAsia="ru-RU"/>
        </w:rPr>
      </w:pPr>
    </w:p>
    <w:p w:rsidR="00824AA0" w:rsidRDefault="00824AA0" w:rsidP="00824AA0">
      <w:pPr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Согласовано: начальник </w:t>
      </w:r>
      <w:r w:rsidRPr="00766288">
        <w:rPr>
          <w:color w:val="000000"/>
          <w:lang w:eastAsia="ru-RU"/>
        </w:rPr>
        <w:t>ОНД и ПР по Островскому, Пыталовскому, Печорскому и Палкинскому районам УНД и ПР Главного Управления МЧС России по Псковской области</w:t>
      </w:r>
    </w:p>
    <w:p w:rsidR="00824AA0" w:rsidRPr="00792D2A" w:rsidRDefault="00824AA0" w:rsidP="00824AA0">
      <w:pPr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__________________________________/_______________/</w:t>
      </w:r>
    </w:p>
    <w:p w:rsidR="00BD7636" w:rsidRPr="00824AA0" w:rsidRDefault="00BD7636" w:rsidP="00777C42">
      <w:pPr>
        <w:rPr>
          <w:spacing w:val="-3"/>
          <w:sz w:val="24"/>
          <w:szCs w:val="24"/>
        </w:rPr>
      </w:pPr>
      <w:r w:rsidRPr="00824AA0">
        <w:rPr>
          <w:spacing w:val="-3"/>
          <w:sz w:val="24"/>
          <w:szCs w:val="24"/>
        </w:rPr>
        <w:t xml:space="preserve">                                                 </w:t>
      </w:r>
    </w:p>
    <w:p w:rsidR="00777C42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  <w:r w:rsidRPr="00E94DD7">
        <w:rPr>
          <w:spacing w:val="-1"/>
          <w:sz w:val="24"/>
          <w:szCs w:val="24"/>
        </w:rPr>
        <w:t xml:space="preserve">                                                                         </w:t>
      </w:r>
    </w:p>
    <w:p w:rsidR="00777C42" w:rsidRDefault="00777C42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</w:p>
    <w:sectPr w:rsidR="00777C42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B83" w:rsidRDefault="005B5B83" w:rsidP="00343981">
      <w:r>
        <w:separator/>
      </w:r>
    </w:p>
  </w:endnote>
  <w:endnote w:type="continuationSeparator" w:id="1">
    <w:p w:rsidR="005B5B83" w:rsidRDefault="005B5B83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B83" w:rsidRDefault="005B5B83" w:rsidP="00343981">
      <w:r>
        <w:separator/>
      </w:r>
    </w:p>
  </w:footnote>
  <w:footnote w:type="continuationSeparator" w:id="1">
    <w:p w:rsidR="005B5B83" w:rsidRDefault="005B5B83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241449B"/>
    <w:multiLevelType w:val="hybridMultilevel"/>
    <w:tmpl w:val="296C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113BA"/>
    <w:multiLevelType w:val="multilevel"/>
    <w:tmpl w:val="8C8AF8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16"/>
  </w:num>
  <w:num w:numId="5">
    <w:abstractNumId w:val="15"/>
  </w:num>
  <w:num w:numId="6">
    <w:abstractNumId w:val="9"/>
  </w:num>
  <w:num w:numId="7">
    <w:abstractNumId w:val="6"/>
  </w:num>
  <w:num w:numId="8">
    <w:abstractNumId w:val="1"/>
  </w:num>
  <w:num w:numId="9">
    <w:abstractNumId w:val="13"/>
  </w:num>
  <w:num w:numId="10">
    <w:abstractNumId w:val="7"/>
  </w:num>
  <w:num w:numId="11">
    <w:abstractNumId w:val="0"/>
  </w:num>
  <w:num w:numId="12">
    <w:abstractNumId w:val="12"/>
  </w:num>
  <w:num w:numId="13">
    <w:abstractNumId w:val="14"/>
  </w:num>
  <w:num w:numId="14">
    <w:abstractNumId w:val="5"/>
  </w:num>
  <w:num w:numId="15">
    <w:abstractNumId w:val="3"/>
  </w:num>
  <w:num w:numId="16">
    <w:abstractNumId w:val="8"/>
  </w:num>
  <w:num w:numId="17">
    <w:abstractNumId w:val="11"/>
  </w:num>
  <w:num w:numId="18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305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5C"/>
    <w:rsid w:val="001128DE"/>
    <w:rsid w:val="00124D7B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119B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3F612B"/>
    <w:rsid w:val="00402750"/>
    <w:rsid w:val="00422C27"/>
    <w:rsid w:val="004278F9"/>
    <w:rsid w:val="0043135B"/>
    <w:rsid w:val="00433C45"/>
    <w:rsid w:val="0043418F"/>
    <w:rsid w:val="004359DA"/>
    <w:rsid w:val="00437878"/>
    <w:rsid w:val="00440EF2"/>
    <w:rsid w:val="00441722"/>
    <w:rsid w:val="004424EF"/>
    <w:rsid w:val="0044384B"/>
    <w:rsid w:val="00444682"/>
    <w:rsid w:val="0044706E"/>
    <w:rsid w:val="00447ED5"/>
    <w:rsid w:val="0045241E"/>
    <w:rsid w:val="00455AEA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3DD9"/>
    <w:rsid w:val="00564E17"/>
    <w:rsid w:val="00580248"/>
    <w:rsid w:val="00582B72"/>
    <w:rsid w:val="005843A0"/>
    <w:rsid w:val="00592264"/>
    <w:rsid w:val="00594851"/>
    <w:rsid w:val="005952FF"/>
    <w:rsid w:val="005A7EC2"/>
    <w:rsid w:val="005B1D28"/>
    <w:rsid w:val="005B5891"/>
    <w:rsid w:val="005B5B83"/>
    <w:rsid w:val="005B75A8"/>
    <w:rsid w:val="005C0528"/>
    <w:rsid w:val="005D17ED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511B"/>
    <w:rsid w:val="0064726F"/>
    <w:rsid w:val="006525E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2BC3"/>
    <w:rsid w:val="00775991"/>
    <w:rsid w:val="00776E99"/>
    <w:rsid w:val="00777C42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4AA0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E6F57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57EED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6BF2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A7D7B"/>
    <w:rsid w:val="00BB0A7F"/>
    <w:rsid w:val="00BB1E61"/>
    <w:rsid w:val="00BB36B0"/>
    <w:rsid w:val="00BB7B66"/>
    <w:rsid w:val="00BC06A8"/>
    <w:rsid w:val="00BC6409"/>
    <w:rsid w:val="00BC72B2"/>
    <w:rsid w:val="00BD5CDE"/>
    <w:rsid w:val="00BD7636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A7D35"/>
    <w:rsid w:val="00CB00A3"/>
    <w:rsid w:val="00CB1651"/>
    <w:rsid w:val="00CB280E"/>
    <w:rsid w:val="00CB401A"/>
    <w:rsid w:val="00CB503A"/>
    <w:rsid w:val="00CC2003"/>
    <w:rsid w:val="00CC6169"/>
    <w:rsid w:val="00CC7AFE"/>
    <w:rsid w:val="00CE2DAD"/>
    <w:rsid w:val="00CE6587"/>
    <w:rsid w:val="00CE7F5B"/>
    <w:rsid w:val="00CF51FA"/>
    <w:rsid w:val="00D013FA"/>
    <w:rsid w:val="00D03B2F"/>
    <w:rsid w:val="00D0799C"/>
    <w:rsid w:val="00D1406A"/>
    <w:rsid w:val="00D15C8F"/>
    <w:rsid w:val="00D2229B"/>
    <w:rsid w:val="00D2471B"/>
    <w:rsid w:val="00D313DB"/>
    <w:rsid w:val="00D32C12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95E8B"/>
    <w:rsid w:val="00DA0E1D"/>
    <w:rsid w:val="00DA5BAB"/>
    <w:rsid w:val="00DA69DC"/>
    <w:rsid w:val="00DB4B40"/>
    <w:rsid w:val="00DD2432"/>
    <w:rsid w:val="00DD6EDC"/>
    <w:rsid w:val="00DE29B4"/>
    <w:rsid w:val="00DE7E3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DD7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42B0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2026-06-22T11:19:00Z</cp:lastPrinted>
  <dcterms:created xsi:type="dcterms:W3CDTF">2026-06-22T11:16:00Z</dcterms:created>
  <dcterms:modified xsi:type="dcterms:W3CDTF">2026-06-22T11:20:00Z</dcterms:modified>
</cp:coreProperties>
</file>